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CB746" w14:textId="21DC9DD0" w:rsidR="0089676B" w:rsidRPr="00890FBF" w:rsidRDefault="009C444E" w:rsidP="00843923">
      <w:pPr>
        <w:spacing w:before="0"/>
        <w:rPr>
          <w:rFonts w:asciiTheme="majorHAnsi" w:hAnsiTheme="majorHAnsi" w:cs="Arial"/>
          <w:b/>
          <w:sz w:val="28"/>
          <w:lang w:val="en-GB"/>
        </w:rPr>
      </w:pPr>
      <w:r w:rsidRPr="00890FBF">
        <w:rPr>
          <w:rFonts w:asciiTheme="majorHAnsi" w:eastAsia="Times New Roman" w:hAnsiTheme="majorHAnsi" w:cs="Times New Roman"/>
          <w:b/>
          <w:sz w:val="28"/>
          <w:lang w:val="en-GB"/>
        </w:rPr>
        <w:t>Produ</w:t>
      </w:r>
      <w:r w:rsidR="00890FBF">
        <w:rPr>
          <w:rFonts w:asciiTheme="majorHAnsi" w:eastAsia="Times New Roman" w:hAnsiTheme="majorHAnsi" w:cs="Times New Roman"/>
          <w:b/>
          <w:sz w:val="28"/>
          <w:lang w:val="en-GB"/>
        </w:rPr>
        <w:t xml:space="preserve">ct </w:t>
      </w:r>
      <w:r w:rsidR="00890FBF" w:rsidRPr="00890FBF">
        <w:rPr>
          <w:rFonts w:asciiTheme="majorHAnsi" w:eastAsia="Times New Roman" w:hAnsiTheme="majorHAnsi" w:cs="Times New Roman"/>
          <w:b/>
          <w:sz w:val="28"/>
          <w:lang w:val="en-GB"/>
        </w:rPr>
        <w:t xml:space="preserve">Highlights </w:t>
      </w:r>
      <w:r w:rsidR="00DD40E4">
        <w:rPr>
          <w:rFonts w:asciiTheme="majorHAnsi" w:eastAsia="Times New Roman" w:hAnsiTheme="majorHAnsi" w:cs="Times New Roman"/>
          <w:b/>
          <w:sz w:val="28"/>
          <w:lang w:val="en-GB"/>
        </w:rPr>
        <w:t xml:space="preserve">from the </w:t>
      </w:r>
      <w:r w:rsidR="00DD40E4" w:rsidRPr="00890FBF">
        <w:rPr>
          <w:rFonts w:asciiTheme="majorHAnsi" w:eastAsia="Times New Roman" w:hAnsiTheme="majorHAnsi" w:cs="Times New Roman"/>
          <w:b/>
          <w:sz w:val="28"/>
          <w:lang w:val="en-GB"/>
        </w:rPr>
        <w:t xml:space="preserve">SWISS KRONO </w:t>
      </w:r>
      <w:r w:rsidR="00DD40E4">
        <w:rPr>
          <w:rFonts w:asciiTheme="majorHAnsi" w:eastAsia="Times New Roman" w:hAnsiTheme="majorHAnsi" w:cs="Times New Roman"/>
          <w:b/>
          <w:sz w:val="28"/>
          <w:lang w:val="en-GB"/>
        </w:rPr>
        <w:t xml:space="preserve">GROUP </w:t>
      </w:r>
      <w:r w:rsidR="00890FBF">
        <w:rPr>
          <w:rFonts w:asciiTheme="majorHAnsi" w:eastAsia="Times New Roman" w:hAnsiTheme="majorHAnsi" w:cs="Times New Roman"/>
          <w:b/>
          <w:sz w:val="28"/>
          <w:lang w:val="en-GB"/>
        </w:rPr>
        <w:t>at</w:t>
      </w:r>
      <w:r w:rsidRPr="00890FBF">
        <w:rPr>
          <w:rFonts w:asciiTheme="majorHAnsi" w:eastAsia="Times New Roman" w:hAnsiTheme="majorHAnsi" w:cs="Times New Roman"/>
          <w:b/>
          <w:sz w:val="28"/>
          <w:lang w:val="en-GB"/>
        </w:rPr>
        <w:t xml:space="preserve"> DOMOTEX 2016</w:t>
      </w:r>
    </w:p>
    <w:p w14:paraId="357F1C19" w14:textId="77777777" w:rsidR="002C774A" w:rsidRPr="00890FBF" w:rsidRDefault="002C774A" w:rsidP="00843923">
      <w:pPr>
        <w:spacing w:before="0"/>
        <w:jc w:val="both"/>
        <w:rPr>
          <w:rFonts w:asciiTheme="majorHAnsi" w:hAnsiTheme="majorHAnsi" w:cs="Arial"/>
          <w:sz w:val="24"/>
          <w:lang w:val="en-GB"/>
        </w:rPr>
      </w:pPr>
    </w:p>
    <w:p w14:paraId="723D6FAD" w14:textId="4C9DFA8A" w:rsidR="00890FBF" w:rsidRDefault="00E51D8E" w:rsidP="00843923">
      <w:pPr>
        <w:spacing w:before="0"/>
        <w:jc w:val="both"/>
        <w:rPr>
          <w:rFonts w:asciiTheme="majorHAnsi" w:eastAsia="Times New Roman" w:hAnsiTheme="majorHAnsi" w:cs="Times New Roman"/>
          <w:sz w:val="24"/>
          <w:lang w:val="en-GB"/>
        </w:rPr>
      </w:pPr>
      <w:r w:rsidRPr="00890FBF">
        <w:rPr>
          <w:rFonts w:asciiTheme="majorHAnsi" w:eastAsia="Times New Roman" w:hAnsiTheme="majorHAnsi" w:cs="Times New Roman"/>
          <w:sz w:val="24"/>
          <w:lang w:val="en-GB"/>
        </w:rPr>
        <w:t>Januar</w:t>
      </w:r>
      <w:r w:rsidR="00890FBF">
        <w:rPr>
          <w:rFonts w:asciiTheme="majorHAnsi" w:eastAsia="Times New Roman" w:hAnsiTheme="majorHAnsi" w:cs="Times New Roman"/>
          <w:sz w:val="24"/>
          <w:lang w:val="en-GB"/>
        </w:rPr>
        <w:t>y</w:t>
      </w:r>
      <w:r w:rsidRPr="00890FBF">
        <w:rPr>
          <w:rFonts w:asciiTheme="majorHAnsi" w:eastAsia="Times New Roman" w:hAnsiTheme="majorHAnsi" w:cs="Times New Roman"/>
          <w:sz w:val="24"/>
          <w:lang w:val="en-GB"/>
        </w:rPr>
        <w:t xml:space="preserve"> 2016</w:t>
      </w:r>
      <w:r w:rsidR="007D2C74" w:rsidRPr="00890FBF">
        <w:rPr>
          <w:rFonts w:asciiTheme="majorHAnsi" w:eastAsia="Times New Roman" w:hAnsiTheme="majorHAnsi" w:cs="Times New Roman"/>
          <w:sz w:val="24"/>
          <w:lang w:val="en-GB"/>
        </w:rPr>
        <w:t xml:space="preserve"> – </w:t>
      </w:r>
      <w:r w:rsidR="00890FBF">
        <w:rPr>
          <w:rFonts w:asciiTheme="majorHAnsi" w:eastAsia="Times New Roman" w:hAnsiTheme="majorHAnsi" w:cs="Times New Roman"/>
          <w:sz w:val="24"/>
          <w:lang w:val="en-GB"/>
        </w:rPr>
        <w:t xml:space="preserve">The SWISS KRONO Group’s Swiss, German, Polish and Russian </w:t>
      </w:r>
      <w:r w:rsidR="002F5E12">
        <w:rPr>
          <w:rFonts w:asciiTheme="majorHAnsi" w:eastAsia="Times New Roman" w:hAnsiTheme="majorHAnsi" w:cs="Times New Roman"/>
          <w:sz w:val="24"/>
          <w:lang w:val="en-GB"/>
        </w:rPr>
        <w:t>facilities</w:t>
      </w:r>
      <w:r w:rsidR="00890FBF">
        <w:rPr>
          <w:rFonts w:asciiTheme="majorHAnsi" w:eastAsia="Times New Roman" w:hAnsiTheme="majorHAnsi" w:cs="Times New Roman"/>
          <w:sz w:val="24"/>
          <w:lang w:val="en-GB"/>
        </w:rPr>
        <w:t xml:space="preserve"> will </w:t>
      </w:r>
      <w:r w:rsidR="00DD40E4">
        <w:rPr>
          <w:rFonts w:asciiTheme="majorHAnsi" w:eastAsia="Times New Roman" w:hAnsiTheme="majorHAnsi" w:cs="Times New Roman"/>
          <w:sz w:val="24"/>
          <w:lang w:val="en-GB"/>
        </w:rPr>
        <w:t>show off</w:t>
      </w:r>
      <w:r w:rsidR="002F5E12">
        <w:rPr>
          <w:rFonts w:asciiTheme="majorHAnsi" w:eastAsia="Times New Roman" w:hAnsiTheme="majorHAnsi" w:cs="Times New Roman"/>
          <w:sz w:val="24"/>
          <w:lang w:val="en-GB"/>
        </w:rPr>
        <w:t xml:space="preserve"> their</w:t>
      </w:r>
      <w:r w:rsidR="00890FBF">
        <w:rPr>
          <w:rFonts w:asciiTheme="majorHAnsi" w:eastAsia="Times New Roman" w:hAnsiTheme="majorHAnsi" w:cs="Times New Roman"/>
          <w:sz w:val="24"/>
          <w:lang w:val="en-GB"/>
        </w:rPr>
        <w:t xml:space="preserve"> innovativeness </w:t>
      </w:r>
      <w:r w:rsidR="002F5E12">
        <w:rPr>
          <w:rFonts w:asciiTheme="majorHAnsi" w:eastAsia="Times New Roman" w:hAnsiTheme="majorHAnsi" w:cs="Times New Roman"/>
          <w:sz w:val="24"/>
          <w:lang w:val="en-GB"/>
        </w:rPr>
        <w:t>in creating</w:t>
      </w:r>
      <w:r w:rsidR="00890FBF">
        <w:rPr>
          <w:rFonts w:asciiTheme="majorHAnsi" w:eastAsia="Times New Roman" w:hAnsiTheme="majorHAnsi" w:cs="Times New Roman"/>
          <w:sz w:val="24"/>
          <w:lang w:val="en-GB"/>
        </w:rPr>
        <w:t xml:space="preserve"> laminate floors for healthy living</w:t>
      </w:r>
      <w:r w:rsidR="002F5E12">
        <w:rPr>
          <w:rFonts w:asciiTheme="majorHAnsi" w:eastAsia="Times New Roman" w:hAnsiTheme="majorHAnsi" w:cs="Times New Roman"/>
          <w:sz w:val="24"/>
          <w:lang w:val="en-GB"/>
        </w:rPr>
        <w:t xml:space="preserve"> at DOMOTEX 2016</w:t>
      </w:r>
      <w:r w:rsidR="00890FBF">
        <w:rPr>
          <w:rFonts w:asciiTheme="majorHAnsi" w:eastAsia="Times New Roman" w:hAnsiTheme="majorHAnsi" w:cs="Times New Roman"/>
          <w:sz w:val="24"/>
          <w:lang w:val="en-GB"/>
        </w:rPr>
        <w:t xml:space="preserve">. All of the collections have </w:t>
      </w:r>
      <w:r w:rsidR="00982CB0">
        <w:rPr>
          <w:rFonts w:asciiTheme="majorHAnsi" w:eastAsia="Times New Roman" w:hAnsiTheme="majorHAnsi" w:cs="Times New Roman"/>
          <w:sz w:val="24"/>
          <w:lang w:val="en-GB"/>
        </w:rPr>
        <w:t>been upgraded or supplemented</w:t>
      </w:r>
      <w:r w:rsidR="00890FBF">
        <w:rPr>
          <w:rFonts w:asciiTheme="majorHAnsi" w:eastAsia="Times New Roman" w:hAnsiTheme="majorHAnsi" w:cs="Times New Roman"/>
          <w:sz w:val="24"/>
          <w:lang w:val="en-GB"/>
        </w:rPr>
        <w:t xml:space="preserve">, as a result of which SWISS KRONO </w:t>
      </w:r>
      <w:r w:rsidR="007D47D7">
        <w:rPr>
          <w:rFonts w:asciiTheme="majorHAnsi" w:eastAsia="Times New Roman" w:hAnsiTheme="majorHAnsi" w:cs="Times New Roman"/>
          <w:sz w:val="24"/>
          <w:lang w:val="en-GB"/>
        </w:rPr>
        <w:t xml:space="preserve">will be showcasing </w:t>
      </w:r>
      <w:r w:rsidR="00982CB0">
        <w:rPr>
          <w:rFonts w:asciiTheme="majorHAnsi" w:eastAsia="Times New Roman" w:hAnsiTheme="majorHAnsi" w:cs="Times New Roman"/>
          <w:sz w:val="24"/>
          <w:lang w:val="en-GB"/>
        </w:rPr>
        <w:t xml:space="preserve">a </w:t>
      </w:r>
      <w:r w:rsidR="00DD40E4">
        <w:rPr>
          <w:rFonts w:asciiTheme="majorHAnsi" w:eastAsia="Times New Roman" w:hAnsiTheme="majorHAnsi" w:cs="Times New Roman"/>
          <w:sz w:val="24"/>
          <w:lang w:val="en-GB"/>
        </w:rPr>
        <w:t xml:space="preserve">whole </w:t>
      </w:r>
      <w:r w:rsidR="00982CB0">
        <w:rPr>
          <w:rFonts w:asciiTheme="majorHAnsi" w:eastAsia="Times New Roman" w:hAnsiTheme="majorHAnsi" w:cs="Times New Roman"/>
          <w:sz w:val="24"/>
          <w:lang w:val="en-GB"/>
        </w:rPr>
        <w:t>host of</w:t>
      </w:r>
      <w:r w:rsidR="007D47D7">
        <w:rPr>
          <w:rFonts w:asciiTheme="majorHAnsi" w:eastAsia="Times New Roman" w:hAnsiTheme="majorHAnsi" w:cs="Times New Roman"/>
          <w:sz w:val="24"/>
          <w:lang w:val="en-GB"/>
        </w:rPr>
        <w:t xml:space="preserve"> new products. The highlights:</w:t>
      </w:r>
    </w:p>
    <w:p w14:paraId="61B84A69" w14:textId="77777777" w:rsidR="00AE6C2E" w:rsidRPr="00890FBF" w:rsidRDefault="00AE6C2E" w:rsidP="0075510E">
      <w:pPr>
        <w:spacing w:before="0"/>
        <w:jc w:val="both"/>
        <w:rPr>
          <w:rFonts w:asciiTheme="majorHAnsi" w:hAnsiTheme="majorHAnsi" w:cs="Arial"/>
          <w:b/>
          <w:sz w:val="24"/>
          <w:lang w:val="en-GB"/>
        </w:rPr>
      </w:pPr>
    </w:p>
    <w:p w14:paraId="14624A8C" w14:textId="4775CD2F" w:rsidR="00843923" w:rsidRPr="00890FBF" w:rsidRDefault="007A4BE7" w:rsidP="00843923">
      <w:pPr>
        <w:spacing w:before="0"/>
        <w:jc w:val="both"/>
        <w:rPr>
          <w:rFonts w:asciiTheme="majorHAnsi" w:hAnsiTheme="majorHAnsi" w:cs="Arial"/>
          <w:b/>
          <w:sz w:val="24"/>
          <w:lang w:val="en-GB"/>
        </w:rPr>
      </w:pPr>
      <w:r w:rsidRPr="00890FBF">
        <w:rPr>
          <w:rFonts w:asciiTheme="majorHAnsi" w:hAnsiTheme="majorHAnsi" w:cs="Arial"/>
          <w:b/>
          <w:sz w:val="24"/>
          <w:lang w:val="en-GB"/>
        </w:rPr>
        <w:t>KRONOSWISS</w:t>
      </w:r>
      <w:r w:rsidR="007D47D7">
        <w:rPr>
          <w:rFonts w:asciiTheme="majorHAnsi" w:hAnsiTheme="majorHAnsi" w:cs="Arial"/>
          <w:b/>
          <w:sz w:val="24"/>
          <w:lang w:val="en-GB"/>
        </w:rPr>
        <w:t xml:space="preserve"> of</w:t>
      </w:r>
      <w:r w:rsidR="00843923" w:rsidRPr="00890FBF">
        <w:rPr>
          <w:rFonts w:asciiTheme="majorHAnsi" w:hAnsiTheme="majorHAnsi" w:cs="Arial"/>
          <w:b/>
          <w:sz w:val="24"/>
          <w:lang w:val="en-GB"/>
        </w:rPr>
        <w:t xml:space="preserve"> </w:t>
      </w:r>
      <w:r w:rsidR="007D47D7">
        <w:rPr>
          <w:rFonts w:asciiTheme="majorHAnsi" w:hAnsiTheme="majorHAnsi" w:cs="Arial"/>
          <w:b/>
          <w:sz w:val="24"/>
          <w:lang w:val="en-GB"/>
        </w:rPr>
        <w:t>Switzerland</w:t>
      </w:r>
      <w:r w:rsidR="00843923" w:rsidRPr="00890FBF">
        <w:rPr>
          <w:rFonts w:asciiTheme="majorHAnsi" w:hAnsiTheme="majorHAnsi" w:cs="Arial"/>
          <w:b/>
          <w:sz w:val="24"/>
          <w:lang w:val="en-GB"/>
        </w:rPr>
        <w:t>:</w:t>
      </w:r>
    </w:p>
    <w:p w14:paraId="3A365FA7" w14:textId="19D29E46" w:rsidR="00F7145B" w:rsidRPr="00890FBF" w:rsidRDefault="00F7145B" w:rsidP="00843923">
      <w:pPr>
        <w:spacing w:before="0"/>
        <w:jc w:val="both"/>
        <w:rPr>
          <w:rFonts w:asciiTheme="majorHAnsi" w:hAnsiTheme="majorHAnsi" w:cs="Arial"/>
          <w:b/>
          <w:sz w:val="24"/>
          <w:lang w:val="en-GB"/>
        </w:rPr>
      </w:pPr>
      <w:r w:rsidRPr="00890FBF">
        <w:rPr>
          <w:rFonts w:asciiTheme="majorHAnsi" w:hAnsiTheme="majorHAnsi" w:cs="Arial"/>
          <w:b/>
          <w:sz w:val="24"/>
          <w:lang w:val="en-GB"/>
        </w:rPr>
        <w:t>GRAND SELECTION ORIGIN</w:t>
      </w:r>
    </w:p>
    <w:p w14:paraId="0D4D57FF" w14:textId="57AF57EE" w:rsidR="007D47D7" w:rsidRDefault="007D47D7" w:rsidP="00843923">
      <w:pPr>
        <w:spacing w:before="0"/>
        <w:jc w:val="both"/>
        <w:rPr>
          <w:rFonts w:asciiTheme="majorHAnsi" w:hAnsiTheme="majorHAnsi" w:cs="Arial"/>
          <w:sz w:val="24"/>
          <w:lang w:val="en-GB"/>
        </w:rPr>
      </w:pPr>
      <w:r>
        <w:rPr>
          <w:rFonts w:asciiTheme="majorHAnsi" w:hAnsiTheme="majorHAnsi" w:cs="Arial"/>
          <w:sz w:val="24"/>
          <w:lang w:val="en-GB"/>
        </w:rPr>
        <w:t xml:space="preserve">The decors of these 14-mm-thick planks from Switzerland so closely resemble their inspiration – real solid rustic wood – </w:t>
      </w:r>
      <w:proofErr w:type="gramStart"/>
      <w:r>
        <w:rPr>
          <w:rFonts w:asciiTheme="majorHAnsi" w:hAnsiTheme="majorHAnsi" w:cs="Arial"/>
          <w:sz w:val="24"/>
          <w:lang w:val="en-GB"/>
        </w:rPr>
        <w:t>that</w:t>
      </w:r>
      <w:proofErr w:type="gramEnd"/>
      <w:r>
        <w:rPr>
          <w:rFonts w:asciiTheme="majorHAnsi" w:hAnsiTheme="majorHAnsi" w:cs="Arial"/>
          <w:sz w:val="24"/>
          <w:lang w:val="en-GB"/>
        </w:rPr>
        <w:t xml:space="preserve"> even experts have to look hard to </w:t>
      </w:r>
      <w:r w:rsidR="002F5E12">
        <w:rPr>
          <w:rFonts w:asciiTheme="majorHAnsi" w:hAnsiTheme="majorHAnsi" w:cs="Arial"/>
          <w:sz w:val="24"/>
          <w:lang w:val="en-GB"/>
        </w:rPr>
        <w:t>tell the difference</w:t>
      </w:r>
      <w:r>
        <w:rPr>
          <w:rFonts w:asciiTheme="majorHAnsi" w:hAnsiTheme="majorHAnsi" w:cs="Arial"/>
          <w:sz w:val="24"/>
          <w:lang w:val="en-GB"/>
        </w:rPr>
        <w:t>. There are two reasons for this. One is their fascinating</w:t>
      </w:r>
      <w:r w:rsidR="00DD40E4">
        <w:rPr>
          <w:rFonts w:asciiTheme="majorHAnsi" w:hAnsiTheme="majorHAnsi" w:cs="Arial"/>
          <w:sz w:val="24"/>
          <w:lang w:val="en-GB"/>
        </w:rPr>
        <w:t>ly</w:t>
      </w:r>
      <w:r>
        <w:rPr>
          <w:rFonts w:asciiTheme="majorHAnsi" w:hAnsiTheme="majorHAnsi" w:cs="Arial"/>
          <w:sz w:val="24"/>
          <w:lang w:val="en-GB"/>
        </w:rPr>
        <w:t xml:space="preserve"> precise in</w:t>
      </w:r>
      <w:r w:rsidR="00DA7A76">
        <w:rPr>
          <w:rFonts w:asciiTheme="majorHAnsi" w:hAnsiTheme="majorHAnsi" w:cs="Arial"/>
          <w:sz w:val="24"/>
          <w:lang w:val="en-GB"/>
        </w:rPr>
        <w:t>-</w:t>
      </w:r>
      <w:r>
        <w:rPr>
          <w:rFonts w:asciiTheme="majorHAnsi" w:hAnsiTheme="majorHAnsi" w:cs="Arial"/>
          <w:sz w:val="24"/>
          <w:lang w:val="en-GB"/>
        </w:rPr>
        <w:t>register embossing</w:t>
      </w:r>
      <w:r w:rsidR="00DA7A76">
        <w:rPr>
          <w:rFonts w:asciiTheme="majorHAnsi" w:hAnsiTheme="majorHAnsi" w:cs="Arial"/>
          <w:sz w:val="24"/>
          <w:lang w:val="en-GB"/>
        </w:rPr>
        <w:t xml:space="preserve">. Second, the printed pattern repeats only </w:t>
      </w:r>
      <w:r w:rsidR="00DD40E4">
        <w:rPr>
          <w:rFonts w:asciiTheme="majorHAnsi" w:hAnsiTheme="majorHAnsi" w:cs="Arial"/>
          <w:sz w:val="24"/>
          <w:lang w:val="en-GB"/>
        </w:rPr>
        <w:t xml:space="preserve">about </w:t>
      </w:r>
      <w:r w:rsidR="00DA7A76">
        <w:rPr>
          <w:rFonts w:asciiTheme="majorHAnsi" w:hAnsiTheme="majorHAnsi" w:cs="Arial"/>
          <w:sz w:val="24"/>
          <w:lang w:val="en-GB"/>
        </w:rPr>
        <w:t xml:space="preserve">half as often as in other reproductions. These laminate floors are available in eight attractive colour versions, </w:t>
      </w:r>
      <w:r w:rsidR="002F5E12">
        <w:rPr>
          <w:rFonts w:asciiTheme="majorHAnsi" w:hAnsiTheme="majorHAnsi" w:cs="Arial"/>
          <w:sz w:val="24"/>
          <w:lang w:val="en-GB"/>
        </w:rPr>
        <w:t xml:space="preserve">ranging </w:t>
      </w:r>
      <w:r w:rsidR="00DA7A76">
        <w:rPr>
          <w:rFonts w:asciiTheme="majorHAnsi" w:hAnsiTheme="majorHAnsi" w:cs="Arial"/>
          <w:sz w:val="24"/>
          <w:lang w:val="en-GB"/>
        </w:rPr>
        <w:t xml:space="preserve">from light to dark and from warm to cold; </w:t>
      </w:r>
      <w:r w:rsidR="002F5E12">
        <w:rPr>
          <w:rFonts w:asciiTheme="majorHAnsi" w:hAnsiTheme="majorHAnsi" w:cs="Arial"/>
          <w:sz w:val="24"/>
          <w:lang w:val="en-GB"/>
        </w:rPr>
        <w:t xml:space="preserve">there’s </w:t>
      </w:r>
      <w:r w:rsidR="00DA7A76">
        <w:rPr>
          <w:rFonts w:asciiTheme="majorHAnsi" w:hAnsiTheme="majorHAnsi" w:cs="Arial"/>
          <w:sz w:val="24"/>
          <w:lang w:val="en-GB"/>
        </w:rPr>
        <w:t xml:space="preserve">something appropriate for every room and taste. GRAND SELECTION ORIGIN from SWISS KRONO is yet another high-quality Swiss product, following the trend </w:t>
      </w:r>
      <w:r w:rsidR="002F5E12">
        <w:rPr>
          <w:rFonts w:asciiTheme="majorHAnsi" w:hAnsiTheme="majorHAnsi" w:cs="Arial"/>
          <w:sz w:val="24"/>
          <w:lang w:val="en-GB"/>
        </w:rPr>
        <w:t xml:space="preserve">that had already been </w:t>
      </w:r>
      <w:r w:rsidR="00DA7A76">
        <w:rPr>
          <w:rFonts w:asciiTheme="majorHAnsi" w:hAnsiTheme="majorHAnsi" w:cs="Arial"/>
          <w:sz w:val="24"/>
          <w:lang w:val="en-GB"/>
        </w:rPr>
        <w:t xml:space="preserve">set by GRAND SELECTION. All of the wood used to make these laminates comes from sustainably managed forests and more than 80 per cent of is of Swiss origin. Whenever possible, the products are FSC and PEFC certified. Thanks to a low-swelling HDF core, these exceptional floors are also more than twice as water-resistant </w:t>
      </w:r>
      <w:r w:rsidR="00DD40E4">
        <w:rPr>
          <w:rFonts w:asciiTheme="majorHAnsi" w:hAnsiTheme="majorHAnsi" w:cs="Arial"/>
          <w:sz w:val="24"/>
          <w:lang w:val="en-GB"/>
        </w:rPr>
        <w:t>as</w:t>
      </w:r>
      <w:r w:rsidR="00DA7A76">
        <w:rPr>
          <w:rFonts w:asciiTheme="majorHAnsi" w:hAnsiTheme="majorHAnsi" w:cs="Arial"/>
          <w:sz w:val="24"/>
          <w:lang w:val="en-GB"/>
        </w:rPr>
        <w:t xml:space="preserve"> conventional laminates.</w:t>
      </w:r>
    </w:p>
    <w:p w14:paraId="52691337" w14:textId="6140AF8C" w:rsidR="00F7145B" w:rsidRPr="00890FBF" w:rsidRDefault="004F5585" w:rsidP="00843923">
      <w:pPr>
        <w:spacing w:before="0"/>
        <w:jc w:val="both"/>
        <w:rPr>
          <w:rFonts w:asciiTheme="majorHAnsi" w:hAnsiTheme="majorHAnsi" w:cs="Arial"/>
          <w:b/>
          <w:sz w:val="24"/>
          <w:lang w:val="en-GB"/>
        </w:rPr>
      </w:pPr>
      <w:r>
        <w:rPr>
          <w:rFonts w:asciiTheme="majorHAnsi" w:hAnsiTheme="majorHAnsi" w:cs="Arial"/>
          <w:b/>
          <w:sz w:val="24"/>
          <w:lang w:val="en-GB"/>
        </w:rPr>
        <w:lastRenderedPageBreak/>
        <w:t>SWISS FLOORS</w:t>
      </w:r>
      <w:r w:rsidR="00F7145B" w:rsidRPr="00890FBF">
        <w:rPr>
          <w:rFonts w:asciiTheme="majorHAnsi" w:hAnsiTheme="majorHAnsi" w:cs="Arial"/>
          <w:b/>
          <w:sz w:val="24"/>
          <w:lang w:val="en-GB"/>
        </w:rPr>
        <w:t xml:space="preserve"> </w:t>
      </w:r>
    </w:p>
    <w:p w14:paraId="1C3C0EE1" w14:textId="099B6CDF" w:rsidR="00DA7A76" w:rsidRDefault="00DA7A76" w:rsidP="00843923">
      <w:pPr>
        <w:spacing w:before="0"/>
        <w:jc w:val="both"/>
        <w:rPr>
          <w:rFonts w:asciiTheme="majorHAnsi" w:hAnsiTheme="majorHAnsi" w:cs="Arial"/>
          <w:sz w:val="24"/>
          <w:lang w:val="en-GB"/>
        </w:rPr>
      </w:pPr>
      <w:r>
        <w:rPr>
          <w:rFonts w:asciiTheme="majorHAnsi" w:hAnsiTheme="majorHAnsi" w:cs="Arial"/>
          <w:sz w:val="24"/>
          <w:lang w:val="en-GB"/>
        </w:rPr>
        <w:t>The</w:t>
      </w:r>
      <w:r w:rsidRPr="00890FBF">
        <w:rPr>
          <w:rFonts w:asciiTheme="majorHAnsi" w:hAnsiTheme="majorHAnsi" w:cs="Arial"/>
          <w:sz w:val="24"/>
          <w:lang w:val="en-GB"/>
        </w:rPr>
        <w:t xml:space="preserve"> </w:t>
      </w:r>
      <w:r w:rsidR="004F5585">
        <w:rPr>
          <w:rFonts w:asciiTheme="majorHAnsi" w:hAnsiTheme="majorHAnsi" w:cs="Arial"/>
          <w:sz w:val="24"/>
          <w:lang w:val="en-GB"/>
        </w:rPr>
        <w:t xml:space="preserve">SWISS FLOORS </w:t>
      </w:r>
      <w:r>
        <w:rPr>
          <w:rFonts w:asciiTheme="majorHAnsi" w:hAnsiTheme="majorHAnsi" w:cs="Arial"/>
          <w:sz w:val="24"/>
          <w:lang w:val="en-GB"/>
        </w:rPr>
        <w:t>from</w:t>
      </w:r>
      <w:r w:rsidR="00F7145B" w:rsidRPr="00890FBF">
        <w:rPr>
          <w:rFonts w:asciiTheme="majorHAnsi" w:hAnsiTheme="majorHAnsi" w:cs="Arial"/>
          <w:sz w:val="24"/>
          <w:lang w:val="en-GB"/>
        </w:rPr>
        <w:t xml:space="preserve"> </w:t>
      </w:r>
      <w:proofErr w:type="spellStart"/>
      <w:r w:rsidR="00F7145B" w:rsidRPr="00890FBF">
        <w:rPr>
          <w:rFonts w:asciiTheme="majorHAnsi" w:hAnsiTheme="majorHAnsi" w:cs="Arial"/>
          <w:sz w:val="24"/>
          <w:lang w:val="en-GB"/>
        </w:rPr>
        <w:t>Menznau</w:t>
      </w:r>
      <w:proofErr w:type="spellEnd"/>
      <w:r w:rsidR="00F7145B" w:rsidRPr="00890FBF">
        <w:rPr>
          <w:rFonts w:asciiTheme="majorHAnsi" w:hAnsiTheme="majorHAnsi" w:cs="Arial"/>
          <w:sz w:val="24"/>
          <w:lang w:val="en-GB"/>
        </w:rPr>
        <w:t xml:space="preserve">, </w:t>
      </w:r>
      <w:r>
        <w:rPr>
          <w:rFonts w:asciiTheme="majorHAnsi" w:hAnsiTheme="majorHAnsi" w:cs="Arial"/>
          <w:sz w:val="24"/>
          <w:lang w:val="en-GB"/>
        </w:rPr>
        <w:t>Switzerland has been optimised and expanded. A brand new addition is the SWISS LIBERTY line. Its four oak decors are sleek, elegant and moisture-resistant</w:t>
      </w:r>
      <w:r w:rsidR="00DD40E4">
        <w:rPr>
          <w:rFonts w:asciiTheme="majorHAnsi" w:hAnsiTheme="majorHAnsi" w:cs="Arial"/>
          <w:sz w:val="24"/>
          <w:lang w:val="en-GB"/>
        </w:rPr>
        <w:t xml:space="preserve"> and ideal for creating</w:t>
      </w:r>
      <w:r>
        <w:rPr>
          <w:rFonts w:asciiTheme="majorHAnsi" w:hAnsiTheme="majorHAnsi" w:cs="Arial"/>
          <w:sz w:val="24"/>
          <w:lang w:val="en-GB"/>
        </w:rPr>
        <w:t xml:space="preserve"> a modern, urbane ambience in any room. </w:t>
      </w:r>
      <w:r w:rsidR="00982CB0">
        <w:rPr>
          <w:rFonts w:asciiTheme="majorHAnsi" w:hAnsiTheme="majorHAnsi" w:cs="Arial"/>
          <w:sz w:val="24"/>
          <w:lang w:val="en-GB"/>
        </w:rPr>
        <w:t xml:space="preserve">The SWISS INFINITY line has gained five new ash colours. The existing SWISS MEGA line has </w:t>
      </w:r>
      <w:r w:rsidR="00DD40E4">
        <w:rPr>
          <w:rFonts w:asciiTheme="majorHAnsi" w:hAnsiTheme="majorHAnsi" w:cs="Arial"/>
          <w:sz w:val="24"/>
          <w:lang w:val="en-GB"/>
        </w:rPr>
        <w:t xml:space="preserve">also </w:t>
      </w:r>
      <w:r w:rsidR="00982CB0">
        <w:rPr>
          <w:rFonts w:asciiTheme="majorHAnsi" w:hAnsiTheme="majorHAnsi" w:cs="Arial"/>
          <w:sz w:val="24"/>
          <w:lang w:val="en-GB"/>
        </w:rPr>
        <w:t xml:space="preserve">been </w:t>
      </w:r>
      <w:r w:rsidR="00DD40E4">
        <w:rPr>
          <w:rFonts w:asciiTheme="majorHAnsi" w:hAnsiTheme="majorHAnsi" w:cs="Arial"/>
          <w:sz w:val="24"/>
          <w:lang w:val="en-GB"/>
        </w:rPr>
        <w:t>upgraded</w:t>
      </w:r>
      <w:r w:rsidR="00982CB0">
        <w:rPr>
          <w:rFonts w:asciiTheme="majorHAnsi" w:hAnsiTheme="majorHAnsi" w:cs="Arial"/>
          <w:sz w:val="24"/>
          <w:lang w:val="en-GB"/>
        </w:rPr>
        <w:t xml:space="preserve">. Boasting </w:t>
      </w:r>
      <w:r w:rsidR="00982CB0" w:rsidRPr="00890FBF">
        <w:rPr>
          <w:rFonts w:asciiTheme="majorHAnsi" w:hAnsiTheme="majorHAnsi" w:cs="Arial"/>
          <w:sz w:val="24"/>
          <w:lang w:val="en-GB"/>
        </w:rPr>
        <w:t xml:space="preserve">690 x 398 mm </w:t>
      </w:r>
      <w:r w:rsidR="00982CB0">
        <w:rPr>
          <w:rFonts w:asciiTheme="majorHAnsi" w:hAnsiTheme="majorHAnsi" w:cs="Arial"/>
          <w:sz w:val="24"/>
          <w:lang w:val="en-GB"/>
        </w:rPr>
        <w:t>tiles with new Stone Look surfaces, these extravagant decors are real eye-catchers. Additional benefits are delivered by a low-swelling, moisture-resistant HDF core and high AC5 Class 33-compliant abrasion resistance. The SWISS PRESTIGE line has been completely reworked and is now available in five modern colours with improved surfaces. And the SWISS SOLID line with six different decors is now once again part of the collection.</w:t>
      </w:r>
    </w:p>
    <w:p w14:paraId="680F9E3C" w14:textId="77777777" w:rsidR="00F7145B" w:rsidRPr="00890FBF" w:rsidRDefault="00F7145B" w:rsidP="0075510E">
      <w:pPr>
        <w:spacing w:before="0"/>
        <w:jc w:val="both"/>
        <w:rPr>
          <w:rFonts w:asciiTheme="majorHAnsi" w:hAnsiTheme="majorHAnsi" w:cs="Arial"/>
          <w:b/>
          <w:sz w:val="24"/>
          <w:lang w:val="en-GB"/>
        </w:rPr>
      </w:pPr>
    </w:p>
    <w:p w14:paraId="400EACDC" w14:textId="1C8FE31E" w:rsidR="00843923" w:rsidRPr="00890FBF" w:rsidRDefault="00843923" w:rsidP="00843923">
      <w:pPr>
        <w:spacing w:before="0"/>
        <w:jc w:val="both"/>
        <w:rPr>
          <w:rFonts w:asciiTheme="majorHAnsi" w:hAnsiTheme="majorHAnsi" w:cs="Arial"/>
          <w:b/>
          <w:sz w:val="24"/>
          <w:lang w:val="en-GB"/>
        </w:rPr>
      </w:pPr>
      <w:r w:rsidRPr="00890FBF">
        <w:rPr>
          <w:rFonts w:asciiTheme="majorHAnsi" w:hAnsiTheme="majorHAnsi" w:cs="Arial"/>
          <w:b/>
          <w:sz w:val="24"/>
          <w:lang w:val="en-GB"/>
        </w:rPr>
        <w:t>K</w:t>
      </w:r>
      <w:r w:rsidR="007A4BE7" w:rsidRPr="00890FBF">
        <w:rPr>
          <w:rFonts w:asciiTheme="majorHAnsi" w:hAnsiTheme="majorHAnsi" w:cs="Arial"/>
          <w:b/>
          <w:sz w:val="24"/>
          <w:lang w:val="en-GB"/>
        </w:rPr>
        <w:t>RONOTEX</w:t>
      </w:r>
      <w:r w:rsidR="00982CB0">
        <w:rPr>
          <w:rFonts w:asciiTheme="majorHAnsi" w:hAnsiTheme="majorHAnsi" w:cs="Arial"/>
          <w:b/>
          <w:sz w:val="24"/>
          <w:lang w:val="en-GB"/>
        </w:rPr>
        <w:t xml:space="preserve"> of Germany</w:t>
      </w:r>
      <w:r w:rsidRPr="00890FBF">
        <w:rPr>
          <w:rFonts w:asciiTheme="majorHAnsi" w:hAnsiTheme="majorHAnsi" w:cs="Arial"/>
          <w:b/>
          <w:sz w:val="24"/>
          <w:lang w:val="en-GB"/>
        </w:rPr>
        <w:t>:</w:t>
      </w:r>
    </w:p>
    <w:p w14:paraId="6D5F8998" w14:textId="11D16406" w:rsidR="006240E9" w:rsidRPr="00890FBF" w:rsidRDefault="00982CB0" w:rsidP="00843923">
      <w:pPr>
        <w:spacing w:before="0"/>
        <w:jc w:val="both"/>
        <w:rPr>
          <w:rFonts w:asciiTheme="majorHAnsi" w:hAnsiTheme="majorHAnsi" w:cs="Arial"/>
          <w:b/>
          <w:sz w:val="24"/>
          <w:lang w:val="en-GB"/>
        </w:rPr>
      </w:pPr>
      <w:r w:rsidRPr="00890FBF">
        <w:rPr>
          <w:rFonts w:asciiTheme="majorHAnsi" w:hAnsiTheme="majorHAnsi" w:cs="Arial"/>
          <w:b/>
          <w:sz w:val="24"/>
          <w:lang w:val="en-GB"/>
        </w:rPr>
        <w:t>2016</w:t>
      </w:r>
      <w:r>
        <w:rPr>
          <w:rFonts w:asciiTheme="majorHAnsi" w:hAnsiTheme="majorHAnsi" w:cs="Arial"/>
          <w:b/>
          <w:sz w:val="24"/>
          <w:lang w:val="en-GB"/>
        </w:rPr>
        <w:t xml:space="preserve"> </w:t>
      </w:r>
      <w:r w:rsidR="00DA0572" w:rsidRPr="00890FBF">
        <w:rPr>
          <w:rFonts w:asciiTheme="majorHAnsi" w:hAnsiTheme="majorHAnsi" w:cs="Arial"/>
          <w:b/>
          <w:sz w:val="24"/>
          <w:lang w:val="en-GB"/>
        </w:rPr>
        <w:t>KRONOTEX</w:t>
      </w:r>
      <w:r w:rsidR="006240E9" w:rsidRPr="00890FBF">
        <w:rPr>
          <w:rFonts w:asciiTheme="majorHAnsi" w:hAnsiTheme="majorHAnsi" w:cs="Arial"/>
          <w:b/>
          <w:sz w:val="24"/>
          <w:lang w:val="en-GB"/>
        </w:rPr>
        <w:t xml:space="preserve"> FLOORING COLLECTION </w:t>
      </w:r>
    </w:p>
    <w:p w14:paraId="26F01B91" w14:textId="65D99ABF" w:rsidR="00982CB0" w:rsidRDefault="00982CB0" w:rsidP="00843923">
      <w:pPr>
        <w:autoSpaceDE w:val="0"/>
        <w:autoSpaceDN w:val="0"/>
        <w:adjustRightInd w:val="0"/>
        <w:spacing w:before="0"/>
        <w:jc w:val="both"/>
        <w:rPr>
          <w:rFonts w:asciiTheme="majorHAnsi" w:eastAsia="Times New Roman" w:hAnsiTheme="majorHAnsi" w:cs="Times New Roman"/>
          <w:sz w:val="24"/>
          <w:lang w:val="en-GB"/>
        </w:rPr>
      </w:pPr>
      <w:r>
        <w:rPr>
          <w:rFonts w:asciiTheme="majorHAnsi" w:eastAsia="Times New Roman" w:hAnsiTheme="majorHAnsi" w:cs="Times New Roman"/>
          <w:sz w:val="24"/>
          <w:lang w:val="en-GB"/>
        </w:rPr>
        <w:t xml:space="preserve">The </w:t>
      </w:r>
      <w:r w:rsidRPr="00890FBF">
        <w:rPr>
          <w:rFonts w:asciiTheme="majorHAnsi" w:eastAsia="Times New Roman" w:hAnsiTheme="majorHAnsi" w:cs="Times New Roman"/>
          <w:sz w:val="24"/>
          <w:lang w:val="en-GB"/>
        </w:rPr>
        <w:t>2016</w:t>
      </w:r>
      <w:r>
        <w:rPr>
          <w:rFonts w:asciiTheme="majorHAnsi" w:eastAsia="Times New Roman" w:hAnsiTheme="majorHAnsi" w:cs="Times New Roman"/>
          <w:sz w:val="24"/>
          <w:lang w:val="en-GB"/>
        </w:rPr>
        <w:t xml:space="preserve"> </w:t>
      </w:r>
      <w:r w:rsidRPr="00890FBF">
        <w:rPr>
          <w:rFonts w:asciiTheme="majorHAnsi" w:eastAsia="Times New Roman" w:hAnsiTheme="majorHAnsi" w:cs="Times New Roman"/>
          <w:sz w:val="24"/>
          <w:lang w:val="en-GB"/>
        </w:rPr>
        <w:t xml:space="preserve">KRONOTEX FLOORING COLLECTION </w:t>
      </w:r>
      <w:r>
        <w:rPr>
          <w:rFonts w:asciiTheme="majorHAnsi" w:eastAsia="Times New Roman" w:hAnsiTheme="majorHAnsi" w:cs="Times New Roman"/>
          <w:sz w:val="24"/>
          <w:lang w:val="en-GB"/>
        </w:rPr>
        <w:t>is premiering at this year’s DOMOTEX</w:t>
      </w:r>
      <w:r w:rsidR="00DD40E4">
        <w:rPr>
          <w:rFonts w:asciiTheme="majorHAnsi" w:eastAsia="Times New Roman" w:hAnsiTheme="majorHAnsi" w:cs="Times New Roman"/>
          <w:sz w:val="24"/>
          <w:lang w:val="en-GB"/>
        </w:rPr>
        <w:t xml:space="preserve"> with 42</w:t>
      </w:r>
      <w:r>
        <w:rPr>
          <w:rFonts w:asciiTheme="majorHAnsi" w:eastAsia="Times New Roman" w:hAnsiTheme="majorHAnsi" w:cs="Times New Roman"/>
          <w:sz w:val="24"/>
          <w:lang w:val="en-GB"/>
        </w:rPr>
        <w:t xml:space="preserve"> </w:t>
      </w:r>
      <w:r w:rsidR="00DD40E4">
        <w:rPr>
          <w:rFonts w:asciiTheme="majorHAnsi" w:eastAsia="Times New Roman" w:hAnsiTheme="majorHAnsi" w:cs="Times New Roman"/>
          <w:sz w:val="24"/>
          <w:lang w:val="en-GB"/>
        </w:rPr>
        <w:t xml:space="preserve">brand </w:t>
      </w:r>
      <w:r>
        <w:rPr>
          <w:rFonts w:asciiTheme="majorHAnsi" w:eastAsia="Times New Roman" w:hAnsiTheme="majorHAnsi" w:cs="Times New Roman"/>
          <w:sz w:val="24"/>
          <w:lang w:val="en-GB"/>
        </w:rPr>
        <w:t xml:space="preserve">new decors from Germany. One of </w:t>
      </w:r>
      <w:r w:rsidR="00DD40E4">
        <w:rPr>
          <w:rFonts w:asciiTheme="majorHAnsi" w:eastAsia="Times New Roman" w:hAnsiTheme="majorHAnsi" w:cs="Times New Roman"/>
          <w:sz w:val="24"/>
          <w:lang w:val="en-GB"/>
        </w:rPr>
        <w:t xml:space="preserve">the </w:t>
      </w:r>
      <w:r>
        <w:rPr>
          <w:rFonts w:asciiTheme="majorHAnsi" w:eastAsia="Times New Roman" w:hAnsiTheme="majorHAnsi" w:cs="Times New Roman"/>
          <w:sz w:val="24"/>
          <w:lang w:val="en-GB"/>
        </w:rPr>
        <w:t xml:space="preserve">many highlights is the new </w:t>
      </w:r>
      <w:r w:rsidRPr="00890FBF">
        <w:rPr>
          <w:rFonts w:asciiTheme="majorHAnsi" w:eastAsia="Times New Roman" w:hAnsiTheme="majorHAnsi" w:cs="Times New Roman"/>
          <w:sz w:val="24"/>
          <w:lang w:val="en-GB"/>
        </w:rPr>
        <w:t xml:space="preserve">MAMMUT </w:t>
      </w:r>
      <w:r w:rsidRPr="00890FBF">
        <w:rPr>
          <w:rFonts w:asciiTheme="majorHAnsi" w:eastAsia="Times New Roman" w:hAnsiTheme="majorHAnsi" w:cs="Times New Roman"/>
          <w:sz w:val="24"/>
          <w:vertAlign w:val="superscript"/>
          <w:lang w:val="en-GB"/>
        </w:rPr>
        <w:t>plus</w:t>
      </w:r>
      <w:r>
        <w:rPr>
          <w:rFonts w:asciiTheme="majorHAnsi" w:eastAsia="Times New Roman" w:hAnsiTheme="majorHAnsi" w:cs="Times New Roman"/>
          <w:sz w:val="24"/>
          <w:lang w:val="en-GB"/>
        </w:rPr>
        <w:t xml:space="preserve"> series with an extra-wide plank format of 18</w:t>
      </w:r>
      <w:bookmarkStart w:id="0" w:name="_GoBack"/>
      <w:bookmarkEnd w:id="0"/>
      <w:r>
        <w:rPr>
          <w:rFonts w:asciiTheme="majorHAnsi" w:eastAsia="Times New Roman" w:hAnsiTheme="majorHAnsi" w:cs="Times New Roman"/>
          <w:sz w:val="24"/>
          <w:lang w:val="en-GB"/>
        </w:rPr>
        <w:t>45 x 244 mm. Its nine oak</w:t>
      </w:r>
      <w:r w:rsidR="00112D7E">
        <w:rPr>
          <w:rFonts w:asciiTheme="majorHAnsi" w:eastAsia="Times New Roman" w:hAnsiTheme="majorHAnsi" w:cs="Times New Roman"/>
          <w:sz w:val="24"/>
          <w:lang w:val="en-GB"/>
        </w:rPr>
        <w:t xml:space="preserve"> decors with attractive colouring</w:t>
      </w:r>
      <w:r w:rsidR="001C3AFD">
        <w:rPr>
          <w:rFonts w:asciiTheme="majorHAnsi" w:eastAsia="Times New Roman" w:hAnsiTheme="majorHAnsi" w:cs="Times New Roman"/>
          <w:sz w:val="24"/>
          <w:lang w:val="en-GB"/>
        </w:rPr>
        <w:t xml:space="preserve"> and in-register embossing </w:t>
      </w:r>
      <w:r w:rsidR="00DD40E4">
        <w:rPr>
          <w:rFonts w:asciiTheme="majorHAnsi" w:eastAsia="Times New Roman" w:hAnsiTheme="majorHAnsi" w:cs="Times New Roman"/>
          <w:sz w:val="24"/>
          <w:lang w:val="en-GB"/>
        </w:rPr>
        <w:t>are</w:t>
      </w:r>
      <w:r w:rsidR="001C3AFD">
        <w:rPr>
          <w:rFonts w:asciiTheme="majorHAnsi" w:eastAsia="Times New Roman" w:hAnsiTheme="majorHAnsi" w:cs="Times New Roman"/>
          <w:sz w:val="24"/>
          <w:lang w:val="en-GB"/>
        </w:rPr>
        <w:t xml:space="preserve"> striking with their </w:t>
      </w:r>
      <w:proofErr w:type="gramStart"/>
      <w:r w:rsidR="001C3AFD">
        <w:rPr>
          <w:rFonts w:asciiTheme="majorHAnsi" w:eastAsia="Times New Roman" w:hAnsiTheme="majorHAnsi" w:cs="Times New Roman"/>
          <w:sz w:val="24"/>
          <w:lang w:val="en-GB"/>
        </w:rPr>
        <w:t>elegant</w:t>
      </w:r>
      <w:proofErr w:type="gramEnd"/>
      <w:r w:rsidR="001C3AFD">
        <w:rPr>
          <w:rFonts w:asciiTheme="majorHAnsi" w:eastAsia="Times New Roman" w:hAnsiTheme="majorHAnsi" w:cs="Times New Roman"/>
          <w:sz w:val="24"/>
          <w:lang w:val="en-GB"/>
        </w:rPr>
        <w:t xml:space="preserve">, authentic natural wood </w:t>
      </w:r>
      <w:r w:rsidR="00DD40E4">
        <w:rPr>
          <w:rFonts w:asciiTheme="majorHAnsi" w:eastAsia="Times New Roman" w:hAnsiTheme="majorHAnsi" w:cs="Times New Roman"/>
          <w:sz w:val="24"/>
          <w:lang w:val="en-GB"/>
        </w:rPr>
        <w:t>looks, making them</w:t>
      </w:r>
      <w:r w:rsidR="001C3AFD">
        <w:rPr>
          <w:rFonts w:asciiTheme="majorHAnsi" w:eastAsia="Times New Roman" w:hAnsiTheme="majorHAnsi" w:cs="Times New Roman"/>
          <w:sz w:val="24"/>
          <w:lang w:val="en-GB"/>
        </w:rPr>
        <w:t xml:space="preserve"> </w:t>
      </w:r>
      <w:r w:rsidR="00DD40E4">
        <w:rPr>
          <w:rFonts w:asciiTheme="majorHAnsi" w:eastAsia="Times New Roman" w:hAnsiTheme="majorHAnsi" w:cs="Times New Roman"/>
          <w:sz w:val="24"/>
          <w:lang w:val="en-GB"/>
        </w:rPr>
        <w:t>are ideal for evoking</w:t>
      </w:r>
      <w:r w:rsidR="001C3AFD">
        <w:rPr>
          <w:rFonts w:asciiTheme="majorHAnsi" w:eastAsia="Times New Roman" w:hAnsiTheme="majorHAnsi" w:cs="Times New Roman"/>
          <w:sz w:val="24"/>
          <w:lang w:val="en-GB"/>
        </w:rPr>
        <w:t xml:space="preserve"> a comfortable country villa style. </w:t>
      </w:r>
    </w:p>
    <w:p w14:paraId="1DB18980" w14:textId="7D3F108A" w:rsidR="001C3AFD" w:rsidRDefault="001C3AFD" w:rsidP="00843923">
      <w:pPr>
        <w:autoSpaceDE w:val="0"/>
        <w:autoSpaceDN w:val="0"/>
        <w:adjustRightInd w:val="0"/>
        <w:spacing w:before="0"/>
        <w:jc w:val="both"/>
        <w:rPr>
          <w:rFonts w:asciiTheme="majorHAnsi" w:eastAsia="Times New Roman" w:hAnsiTheme="majorHAnsi" w:cs="Times New Roman"/>
          <w:sz w:val="24"/>
          <w:lang w:val="en-GB"/>
        </w:rPr>
      </w:pPr>
      <w:r>
        <w:rPr>
          <w:rFonts w:asciiTheme="majorHAnsi" w:eastAsia="Times New Roman" w:hAnsiTheme="majorHAnsi" w:cs="Times New Roman"/>
          <w:sz w:val="24"/>
          <w:lang w:val="en-GB"/>
        </w:rPr>
        <w:t xml:space="preserve">New decors of several families of the 2016 collection also feature a newly developed Used Look surface. One particularly promising décor is </w:t>
      </w:r>
      <w:proofErr w:type="spellStart"/>
      <w:r>
        <w:rPr>
          <w:rFonts w:asciiTheme="majorHAnsi" w:eastAsia="Times New Roman" w:hAnsiTheme="majorHAnsi" w:cs="Times New Roman"/>
          <w:sz w:val="24"/>
          <w:lang w:val="en-GB"/>
        </w:rPr>
        <w:t>Hella</w:t>
      </w:r>
      <w:proofErr w:type="spellEnd"/>
      <w:r>
        <w:rPr>
          <w:rFonts w:asciiTheme="majorHAnsi" w:eastAsia="Times New Roman" w:hAnsiTheme="majorHAnsi" w:cs="Times New Roman"/>
          <w:sz w:val="24"/>
          <w:lang w:val="en-GB"/>
        </w:rPr>
        <w:t xml:space="preserve"> Oak (D4754), which is included in both the AMAZONE and the EXQUISIT series.</w:t>
      </w:r>
    </w:p>
    <w:p w14:paraId="6588E015" w14:textId="372E8DC3" w:rsidR="006240E9" w:rsidRPr="00890FBF" w:rsidRDefault="00D67B61" w:rsidP="00843923">
      <w:pPr>
        <w:autoSpaceDE w:val="0"/>
        <w:autoSpaceDN w:val="0"/>
        <w:adjustRightInd w:val="0"/>
        <w:spacing w:before="0"/>
        <w:jc w:val="both"/>
        <w:rPr>
          <w:rFonts w:asciiTheme="majorHAnsi" w:eastAsia="Times New Roman" w:hAnsiTheme="majorHAnsi" w:cs="Times New Roman"/>
          <w:sz w:val="24"/>
          <w:lang w:val="en-GB"/>
        </w:rPr>
      </w:pPr>
      <w:r>
        <w:rPr>
          <w:rFonts w:asciiTheme="majorHAnsi" w:eastAsia="Times New Roman" w:hAnsiTheme="majorHAnsi" w:cs="Times New Roman"/>
          <w:sz w:val="24"/>
          <w:lang w:val="en-GB"/>
        </w:rPr>
        <w:lastRenderedPageBreak/>
        <w:t xml:space="preserve">Two compelling new oak decors with newly developed embossed-in-register structures are </w:t>
      </w:r>
      <w:r w:rsidR="00DD40E4">
        <w:rPr>
          <w:rFonts w:asciiTheme="majorHAnsi" w:eastAsia="Times New Roman" w:hAnsiTheme="majorHAnsi" w:cs="Times New Roman"/>
          <w:sz w:val="24"/>
          <w:lang w:val="en-GB"/>
        </w:rPr>
        <w:t>included</w:t>
      </w:r>
      <w:r>
        <w:rPr>
          <w:rFonts w:asciiTheme="majorHAnsi" w:eastAsia="Times New Roman" w:hAnsiTheme="majorHAnsi" w:cs="Times New Roman"/>
          <w:sz w:val="24"/>
          <w:lang w:val="en-GB"/>
        </w:rPr>
        <w:t xml:space="preserve"> in several series: Gala Oak and </w:t>
      </w:r>
      <w:proofErr w:type="spellStart"/>
      <w:r>
        <w:rPr>
          <w:rFonts w:asciiTheme="majorHAnsi" w:eastAsia="Times New Roman" w:hAnsiTheme="majorHAnsi" w:cs="Times New Roman"/>
          <w:sz w:val="24"/>
          <w:lang w:val="en-GB"/>
        </w:rPr>
        <w:t>Pettersson</w:t>
      </w:r>
      <w:proofErr w:type="spellEnd"/>
      <w:r>
        <w:rPr>
          <w:rFonts w:asciiTheme="majorHAnsi" w:eastAsia="Times New Roman" w:hAnsiTheme="majorHAnsi" w:cs="Times New Roman"/>
          <w:sz w:val="24"/>
          <w:lang w:val="en-GB"/>
        </w:rPr>
        <w:t xml:space="preserve"> O</w:t>
      </w:r>
      <w:r w:rsidR="00DD40E4">
        <w:rPr>
          <w:rFonts w:asciiTheme="majorHAnsi" w:eastAsia="Times New Roman" w:hAnsiTheme="majorHAnsi" w:cs="Times New Roman"/>
          <w:sz w:val="24"/>
          <w:lang w:val="en-GB"/>
        </w:rPr>
        <w:t>ak. Both of them come</w:t>
      </w:r>
      <w:r>
        <w:rPr>
          <w:rFonts w:asciiTheme="majorHAnsi" w:eastAsia="Times New Roman" w:hAnsiTheme="majorHAnsi" w:cs="Times New Roman"/>
          <w:sz w:val="24"/>
          <w:lang w:val="en-GB"/>
        </w:rPr>
        <w:t xml:space="preserve"> in several colour versions.</w:t>
      </w:r>
    </w:p>
    <w:p w14:paraId="39ED3EBC" w14:textId="77777777" w:rsidR="006240E9" w:rsidRPr="00890FBF" w:rsidRDefault="006240E9" w:rsidP="0075510E">
      <w:pPr>
        <w:spacing w:before="0"/>
        <w:jc w:val="both"/>
        <w:rPr>
          <w:rFonts w:asciiTheme="majorHAnsi" w:hAnsiTheme="majorHAnsi" w:cs="Arial"/>
          <w:b/>
          <w:sz w:val="24"/>
          <w:lang w:val="en-GB"/>
        </w:rPr>
      </w:pPr>
    </w:p>
    <w:p w14:paraId="65CCD922" w14:textId="440EA318" w:rsidR="00843923" w:rsidRPr="00890FBF" w:rsidRDefault="00843923" w:rsidP="00843923">
      <w:pPr>
        <w:spacing w:before="0"/>
        <w:jc w:val="both"/>
        <w:rPr>
          <w:rFonts w:asciiTheme="majorHAnsi" w:hAnsiTheme="majorHAnsi" w:cs="Arial"/>
          <w:b/>
          <w:sz w:val="24"/>
          <w:lang w:val="en-GB"/>
        </w:rPr>
      </w:pPr>
      <w:r w:rsidRPr="00890FBF">
        <w:rPr>
          <w:rFonts w:asciiTheme="majorHAnsi" w:hAnsiTheme="majorHAnsi" w:cs="Arial"/>
          <w:b/>
          <w:sz w:val="24"/>
          <w:lang w:val="en-GB"/>
        </w:rPr>
        <w:t>K</w:t>
      </w:r>
      <w:r w:rsidR="007D3DBC" w:rsidRPr="00890FBF">
        <w:rPr>
          <w:rFonts w:asciiTheme="majorHAnsi" w:hAnsiTheme="majorHAnsi" w:cs="Arial"/>
          <w:b/>
          <w:sz w:val="24"/>
          <w:lang w:val="en-GB"/>
        </w:rPr>
        <w:t>RONOPOL</w:t>
      </w:r>
      <w:r w:rsidR="00D67B61">
        <w:rPr>
          <w:rFonts w:asciiTheme="majorHAnsi" w:hAnsiTheme="majorHAnsi" w:cs="Arial"/>
          <w:b/>
          <w:sz w:val="24"/>
          <w:lang w:val="en-GB"/>
        </w:rPr>
        <w:t xml:space="preserve"> of Poland</w:t>
      </w:r>
      <w:r w:rsidRPr="00890FBF">
        <w:rPr>
          <w:rFonts w:asciiTheme="majorHAnsi" w:hAnsiTheme="majorHAnsi" w:cs="Arial"/>
          <w:b/>
          <w:sz w:val="24"/>
          <w:lang w:val="en-GB"/>
        </w:rPr>
        <w:t>:</w:t>
      </w:r>
    </w:p>
    <w:p w14:paraId="3ADA8CCA" w14:textId="70612CB8" w:rsidR="00843923" w:rsidRPr="00890FBF" w:rsidRDefault="00843923" w:rsidP="00843923">
      <w:pPr>
        <w:spacing w:before="0"/>
        <w:jc w:val="both"/>
        <w:rPr>
          <w:rFonts w:asciiTheme="majorHAnsi" w:hAnsiTheme="majorHAnsi" w:cs="Arial"/>
          <w:b/>
          <w:sz w:val="24"/>
          <w:lang w:val="en-GB"/>
        </w:rPr>
      </w:pPr>
      <w:r w:rsidRPr="00890FBF">
        <w:rPr>
          <w:rFonts w:asciiTheme="majorHAnsi" w:hAnsiTheme="majorHAnsi" w:cs="Arial"/>
          <w:b/>
          <w:sz w:val="24"/>
          <w:lang w:val="en-GB"/>
        </w:rPr>
        <w:t xml:space="preserve">AURUM Flooring, PLATINIUM Flooring </w:t>
      </w:r>
      <w:r w:rsidR="00D67B61">
        <w:rPr>
          <w:rFonts w:asciiTheme="majorHAnsi" w:hAnsiTheme="majorHAnsi" w:cs="Arial"/>
          <w:b/>
          <w:sz w:val="24"/>
          <w:lang w:val="en-GB"/>
        </w:rPr>
        <w:t>a</w:t>
      </w:r>
      <w:r w:rsidRPr="00890FBF">
        <w:rPr>
          <w:rFonts w:asciiTheme="majorHAnsi" w:hAnsiTheme="majorHAnsi" w:cs="Arial"/>
          <w:b/>
          <w:sz w:val="24"/>
          <w:lang w:val="en-GB"/>
        </w:rPr>
        <w:t xml:space="preserve">nd </w:t>
      </w:r>
      <w:r w:rsidR="00D67B61">
        <w:rPr>
          <w:rFonts w:asciiTheme="majorHAnsi" w:hAnsiTheme="majorHAnsi" w:cs="Arial"/>
          <w:b/>
          <w:sz w:val="24"/>
          <w:lang w:val="en-GB"/>
        </w:rPr>
        <w:t>(new)</w:t>
      </w:r>
      <w:r w:rsidRPr="00890FBF">
        <w:rPr>
          <w:rFonts w:asciiTheme="majorHAnsi" w:hAnsiTheme="majorHAnsi" w:cs="Arial"/>
          <w:b/>
          <w:sz w:val="24"/>
          <w:lang w:val="en-GB"/>
        </w:rPr>
        <w:t xml:space="preserve"> FERRUM Flooring</w:t>
      </w:r>
    </w:p>
    <w:p w14:paraId="6D58008A" w14:textId="40D81E6C" w:rsidR="00843923" w:rsidRPr="00890FBF" w:rsidRDefault="00D67B61" w:rsidP="00843923">
      <w:pPr>
        <w:spacing w:before="0"/>
        <w:jc w:val="both"/>
        <w:rPr>
          <w:rFonts w:asciiTheme="majorHAnsi" w:hAnsiTheme="majorHAnsi" w:cs="Arial"/>
          <w:sz w:val="24"/>
          <w:lang w:val="en-GB"/>
        </w:rPr>
      </w:pPr>
      <w:r>
        <w:rPr>
          <w:rFonts w:asciiTheme="majorHAnsi" w:hAnsiTheme="majorHAnsi" w:cs="Arial"/>
          <w:sz w:val="24"/>
          <w:lang w:val="en-GB"/>
        </w:rPr>
        <w:t xml:space="preserve">The </w:t>
      </w:r>
      <w:r w:rsidRPr="00890FBF">
        <w:rPr>
          <w:rFonts w:asciiTheme="majorHAnsi" w:hAnsiTheme="majorHAnsi" w:cs="Arial"/>
          <w:sz w:val="24"/>
          <w:lang w:val="en-GB"/>
        </w:rPr>
        <w:t>SWISS KRONO GROUP</w:t>
      </w:r>
      <w:r>
        <w:rPr>
          <w:rFonts w:asciiTheme="majorHAnsi" w:hAnsiTheme="majorHAnsi" w:cs="Arial"/>
          <w:sz w:val="24"/>
          <w:lang w:val="en-GB"/>
        </w:rPr>
        <w:t>’s</w:t>
      </w:r>
      <w:r w:rsidRPr="00890FBF">
        <w:rPr>
          <w:rFonts w:asciiTheme="majorHAnsi" w:hAnsiTheme="majorHAnsi" w:cs="Arial"/>
          <w:sz w:val="24"/>
          <w:lang w:val="en-GB"/>
        </w:rPr>
        <w:t xml:space="preserve"> </w:t>
      </w:r>
      <w:r>
        <w:rPr>
          <w:rFonts w:asciiTheme="majorHAnsi" w:hAnsiTheme="majorHAnsi" w:cs="Arial"/>
          <w:sz w:val="24"/>
          <w:lang w:val="en-GB"/>
        </w:rPr>
        <w:t xml:space="preserve">Polish plant will also be on hand at DOMOTEX, where it will display not only its entire AURUM Flooring and PLATINIUM Flooring collections but also the brand new </w:t>
      </w:r>
      <w:r w:rsidR="00843923" w:rsidRPr="00890FBF">
        <w:rPr>
          <w:rFonts w:asciiTheme="majorHAnsi" w:hAnsiTheme="majorHAnsi" w:cs="Arial"/>
          <w:sz w:val="24"/>
          <w:lang w:val="en-GB"/>
        </w:rPr>
        <w:t>FERRUM Flooring</w:t>
      </w:r>
      <w:r>
        <w:rPr>
          <w:rFonts w:asciiTheme="majorHAnsi" w:hAnsiTheme="majorHAnsi" w:cs="Arial"/>
          <w:sz w:val="24"/>
          <w:lang w:val="en-GB"/>
        </w:rPr>
        <w:t xml:space="preserve"> collection, which comprises 30 decors in five different series</w:t>
      </w:r>
      <w:r w:rsidR="00843923" w:rsidRPr="00890FBF">
        <w:rPr>
          <w:rFonts w:asciiTheme="majorHAnsi" w:hAnsiTheme="majorHAnsi" w:cs="Arial"/>
          <w:sz w:val="24"/>
          <w:lang w:val="en-GB"/>
        </w:rPr>
        <w:t xml:space="preserve">. </w:t>
      </w:r>
    </w:p>
    <w:p w14:paraId="6419A232" w14:textId="77777777" w:rsidR="00843923" w:rsidRPr="00890FBF" w:rsidRDefault="00843923" w:rsidP="0075510E">
      <w:pPr>
        <w:spacing w:before="0" w:after="0"/>
        <w:jc w:val="both"/>
        <w:rPr>
          <w:rFonts w:asciiTheme="majorHAnsi" w:hAnsiTheme="majorHAnsi" w:cs="Arial"/>
          <w:sz w:val="24"/>
          <w:lang w:val="en-GB"/>
        </w:rPr>
      </w:pPr>
    </w:p>
    <w:p w14:paraId="46703FF1" w14:textId="77777777" w:rsidR="00843923" w:rsidRPr="00890FBF" w:rsidRDefault="00843923" w:rsidP="00843923">
      <w:pPr>
        <w:spacing w:before="0"/>
        <w:jc w:val="both"/>
        <w:rPr>
          <w:rFonts w:asciiTheme="majorHAnsi" w:hAnsiTheme="majorHAnsi" w:cs="Arial"/>
          <w:b/>
          <w:sz w:val="24"/>
          <w:lang w:val="en-GB"/>
        </w:rPr>
      </w:pPr>
      <w:r w:rsidRPr="00890FBF">
        <w:rPr>
          <w:rFonts w:asciiTheme="majorHAnsi" w:hAnsiTheme="majorHAnsi" w:cs="Arial"/>
          <w:b/>
          <w:sz w:val="24"/>
          <w:lang w:val="en-GB"/>
        </w:rPr>
        <w:t>WALL DESIGN</w:t>
      </w:r>
    </w:p>
    <w:p w14:paraId="30D1D85A" w14:textId="3AB73D3E" w:rsidR="00D67B61" w:rsidRDefault="00D67B61" w:rsidP="00843923">
      <w:pPr>
        <w:spacing w:before="0"/>
        <w:jc w:val="both"/>
        <w:rPr>
          <w:rFonts w:asciiTheme="majorHAnsi" w:hAnsiTheme="majorHAnsi" w:cs="Arial"/>
          <w:sz w:val="24"/>
          <w:lang w:val="en-GB"/>
        </w:rPr>
      </w:pPr>
      <w:r>
        <w:rPr>
          <w:rFonts w:asciiTheme="majorHAnsi" w:hAnsiTheme="majorHAnsi" w:cs="Arial"/>
          <w:sz w:val="24"/>
          <w:lang w:val="en-GB"/>
        </w:rPr>
        <w:t xml:space="preserve">The Polish subsidiary will also unveil its new </w:t>
      </w:r>
      <w:r w:rsidR="00DD40E4" w:rsidRPr="00890FBF">
        <w:rPr>
          <w:rFonts w:asciiTheme="majorHAnsi" w:hAnsiTheme="majorHAnsi" w:cs="Arial"/>
          <w:sz w:val="24"/>
          <w:lang w:val="en-GB"/>
        </w:rPr>
        <w:t>WALL DESIGN</w:t>
      </w:r>
      <w:r w:rsidR="00DD40E4">
        <w:rPr>
          <w:rFonts w:asciiTheme="majorHAnsi" w:hAnsiTheme="majorHAnsi" w:cs="Arial"/>
          <w:sz w:val="24"/>
          <w:lang w:val="en-GB"/>
        </w:rPr>
        <w:t xml:space="preserve"> </w:t>
      </w:r>
      <w:r>
        <w:rPr>
          <w:rFonts w:asciiTheme="majorHAnsi" w:hAnsiTheme="majorHAnsi" w:cs="Arial"/>
          <w:sz w:val="24"/>
          <w:lang w:val="en-GB"/>
        </w:rPr>
        <w:t xml:space="preserve">snap-together wall panel system. All of the coated MDF panel versions are ideal for both homes and commercial establishments. They come in various stone looks that open up a new dimension of interior decorating. There are no limits to their possible applications. Used on walls or ceilings, they evoke a pleasant, comfortable feeling. Their technical properties are also outstanding: they </w:t>
      </w:r>
      <w:r w:rsidR="00284DE2">
        <w:rPr>
          <w:rFonts w:asciiTheme="majorHAnsi" w:hAnsiTheme="majorHAnsi" w:cs="Arial"/>
          <w:sz w:val="24"/>
          <w:lang w:val="en-GB"/>
        </w:rPr>
        <w:t xml:space="preserve">greatly improve </w:t>
      </w:r>
      <w:r>
        <w:rPr>
          <w:rFonts w:asciiTheme="majorHAnsi" w:hAnsiTheme="majorHAnsi" w:cs="Arial"/>
          <w:sz w:val="24"/>
          <w:lang w:val="en-GB"/>
        </w:rPr>
        <w:t>thermal insulation</w:t>
      </w:r>
      <w:r w:rsidR="00284DE2">
        <w:rPr>
          <w:rFonts w:asciiTheme="majorHAnsi" w:hAnsiTheme="majorHAnsi" w:cs="Arial"/>
          <w:sz w:val="24"/>
          <w:lang w:val="en-GB"/>
        </w:rPr>
        <w:t xml:space="preserve"> and very effectively attenuate noise.</w:t>
      </w:r>
    </w:p>
    <w:p w14:paraId="03901C19" w14:textId="77777777" w:rsidR="0075510E" w:rsidRDefault="0075510E" w:rsidP="00843923">
      <w:pPr>
        <w:spacing w:before="0"/>
        <w:jc w:val="both"/>
        <w:rPr>
          <w:rFonts w:asciiTheme="majorHAnsi" w:hAnsiTheme="majorHAnsi" w:cs="Arial"/>
          <w:sz w:val="24"/>
          <w:lang w:val="en-GB"/>
        </w:rPr>
      </w:pPr>
    </w:p>
    <w:p w14:paraId="6F61914F" w14:textId="77777777" w:rsidR="005108A4" w:rsidRDefault="005108A4" w:rsidP="00843923">
      <w:pPr>
        <w:spacing w:before="0"/>
        <w:jc w:val="both"/>
        <w:rPr>
          <w:rFonts w:asciiTheme="majorHAnsi" w:hAnsiTheme="majorHAnsi" w:cs="Arial"/>
          <w:sz w:val="24"/>
          <w:lang w:val="en-GB"/>
        </w:rPr>
      </w:pPr>
    </w:p>
    <w:p w14:paraId="0D107D89" w14:textId="77777777" w:rsidR="005108A4" w:rsidRPr="00890FBF" w:rsidRDefault="005108A4" w:rsidP="00843923">
      <w:pPr>
        <w:spacing w:before="0"/>
        <w:jc w:val="both"/>
        <w:rPr>
          <w:rFonts w:asciiTheme="majorHAnsi" w:hAnsiTheme="majorHAnsi" w:cs="Arial"/>
          <w:sz w:val="24"/>
          <w:lang w:val="en-GB"/>
        </w:rPr>
      </w:pPr>
    </w:p>
    <w:p w14:paraId="2952CD66" w14:textId="72E54E2A" w:rsidR="00FB0F22" w:rsidRPr="00890FBF" w:rsidRDefault="00843923" w:rsidP="00843923">
      <w:pPr>
        <w:spacing w:before="0"/>
        <w:jc w:val="both"/>
        <w:rPr>
          <w:rFonts w:asciiTheme="majorHAnsi" w:hAnsiTheme="majorHAnsi" w:cs="Arial"/>
          <w:sz w:val="24"/>
          <w:lang w:val="en-GB"/>
        </w:rPr>
      </w:pPr>
      <w:r w:rsidRPr="00890FBF">
        <w:rPr>
          <w:rFonts w:asciiTheme="majorHAnsi" w:hAnsiTheme="majorHAnsi" w:cs="Arial"/>
          <w:b/>
          <w:sz w:val="24"/>
          <w:lang w:val="en-GB"/>
        </w:rPr>
        <w:lastRenderedPageBreak/>
        <w:t>K</w:t>
      </w:r>
      <w:r w:rsidR="007D3DBC" w:rsidRPr="00890FBF">
        <w:rPr>
          <w:rFonts w:asciiTheme="majorHAnsi" w:hAnsiTheme="majorHAnsi" w:cs="Arial"/>
          <w:b/>
          <w:sz w:val="24"/>
          <w:lang w:val="en-GB"/>
        </w:rPr>
        <w:t>RONOSTAR</w:t>
      </w:r>
      <w:r w:rsidR="00284DE2">
        <w:rPr>
          <w:rFonts w:asciiTheme="majorHAnsi" w:hAnsiTheme="majorHAnsi" w:cs="Arial"/>
          <w:b/>
          <w:sz w:val="24"/>
          <w:lang w:val="en-GB"/>
        </w:rPr>
        <w:t xml:space="preserve"> of Russia</w:t>
      </w:r>
      <w:r w:rsidRPr="00890FBF">
        <w:rPr>
          <w:rFonts w:asciiTheme="majorHAnsi" w:hAnsiTheme="majorHAnsi" w:cs="Arial"/>
          <w:b/>
          <w:sz w:val="24"/>
          <w:lang w:val="en-GB"/>
        </w:rPr>
        <w:t>:</w:t>
      </w:r>
    </w:p>
    <w:p w14:paraId="7B2176B5" w14:textId="552FB26C" w:rsidR="009C444E" w:rsidRPr="00890FBF" w:rsidRDefault="00833523" w:rsidP="00843923">
      <w:pPr>
        <w:spacing w:before="0"/>
        <w:jc w:val="both"/>
        <w:rPr>
          <w:rFonts w:asciiTheme="majorHAnsi" w:hAnsiTheme="majorHAnsi" w:cs="Arial"/>
          <w:b/>
          <w:sz w:val="24"/>
          <w:lang w:val="en-GB"/>
        </w:rPr>
      </w:pPr>
      <w:proofErr w:type="gramStart"/>
      <w:r w:rsidRPr="00890FBF">
        <w:rPr>
          <w:rFonts w:asciiTheme="majorHAnsi" w:hAnsiTheme="majorHAnsi" w:cs="Arial"/>
          <w:b/>
          <w:sz w:val="24"/>
          <w:lang w:val="en-GB"/>
        </w:rPr>
        <w:t>de</w:t>
      </w:r>
      <w:proofErr w:type="gramEnd"/>
      <w:r w:rsidRPr="00890FBF">
        <w:rPr>
          <w:rFonts w:asciiTheme="majorHAnsi" w:hAnsiTheme="majorHAnsi" w:cs="Arial"/>
          <w:b/>
          <w:sz w:val="24"/>
          <w:lang w:val="en-GB"/>
        </w:rPr>
        <w:t xml:space="preserve"> facto</w:t>
      </w:r>
    </w:p>
    <w:p w14:paraId="51C79B6B" w14:textId="5D2C8651" w:rsidR="00284DE2" w:rsidRDefault="00FB0F22"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sz w:val="24"/>
          <w:lang w:val="en-GB" w:eastAsia="de-DE"/>
        </w:rPr>
      </w:pPr>
      <w:proofErr w:type="gramStart"/>
      <w:r w:rsidRPr="00890FBF">
        <w:rPr>
          <w:rFonts w:asciiTheme="majorHAnsi" w:eastAsia="Times New Roman" w:hAnsiTheme="majorHAnsi" w:cstheme="majorHAnsi"/>
          <w:sz w:val="24"/>
          <w:lang w:val="en-GB" w:eastAsia="de-DE"/>
        </w:rPr>
        <w:t>de</w:t>
      </w:r>
      <w:proofErr w:type="gramEnd"/>
      <w:r w:rsidRPr="00890FBF">
        <w:rPr>
          <w:rFonts w:asciiTheme="majorHAnsi" w:eastAsia="Times New Roman" w:hAnsiTheme="majorHAnsi" w:cstheme="majorHAnsi"/>
          <w:sz w:val="24"/>
          <w:lang w:val="en-GB" w:eastAsia="de-DE"/>
        </w:rPr>
        <w:t xml:space="preserve"> facto </w:t>
      </w:r>
      <w:r w:rsidR="00284DE2">
        <w:rPr>
          <w:rFonts w:asciiTheme="majorHAnsi" w:eastAsia="Times New Roman" w:hAnsiTheme="majorHAnsi" w:cstheme="majorHAnsi"/>
          <w:sz w:val="24"/>
          <w:lang w:val="en-GB" w:eastAsia="de-DE"/>
        </w:rPr>
        <w:t>is the first collection of embossed-in-register 12-mm-thick planks to come out of Russia</w:t>
      </w:r>
      <w:r w:rsidRPr="00890FBF">
        <w:rPr>
          <w:rFonts w:asciiTheme="majorHAnsi" w:eastAsia="Times New Roman" w:hAnsiTheme="majorHAnsi" w:cstheme="majorHAnsi"/>
          <w:sz w:val="24"/>
          <w:lang w:val="en-GB" w:eastAsia="de-DE"/>
        </w:rPr>
        <w:t xml:space="preserve">. </w:t>
      </w:r>
      <w:r w:rsidR="00284DE2">
        <w:rPr>
          <w:rFonts w:asciiTheme="majorHAnsi" w:eastAsia="Times New Roman" w:hAnsiTheme="majorHAnsi" w:cstheme="majorHAnsi"/>
          <w:sz w:val="24"/>
          <w:lang w:val="en-GB" w:eastAsia="de-DE"/>
        </w:rPr>
        <w:t xml:space="preserve">Six new decors with specially developed nature-identical surface structures now round off this top-of-the-market product range. </w:t>
      </w:r>
      <w:proofErr w:type="gramStart"/>
      <w:r w:rsidR="00284DE2">
        <w:rPr>
          <w:rFonts w:asciiTheme="majorHAnsi" w:eastAsia="Times New Roman" w:hAnsiTheme="majorHAnsi" w:cstheme="majorHAnsi"/>
          <w:sz w:val="24"/>
          <w:lang w:val="en-GB" w:eastAsia="de-DE"/>
        </w:rPr>
        <w:t>de</w:t>
      </w:r>
      <w:proofErr w:type="gramEnd"/>
      <w:r w:rsidR="00284DE2">
        <w:rPr>
          <w:rFonts w:asciiTheme="majorHAnsi" w:eastAsia="Times New Roman" w:hAnsiTheme="majorHAnsi" w:cstheme="majorHAnsi"/>
          <w:sz w:val="24"/>
          <w:lang w:val="en-GB" w:eastAsia="de-DE"/>
        </w:rPr>
        <w:t xml:space="preserve"> facto follows the successful debut of the </w:t>
      </w:r>
      <w:proofErr w:type="spellStart"/>
      <w:r w:rsidR="00284DE2">
        <w:rPr>
          <w:rFonts w:asciiTheme="majorHAnsi" w:eastAsia="Times New Roman" w:hAnsiTheme="majorHAnsi" w:cstheme="majorHAnsi"/>
          <w:sz w:val="24"/>
          <w:lang w:val="en-GB" w:eastAsia="de-DE"/>
        </w:rPr>
        <w:t>Synchrotec</w:t>
      </w:r>
      <w:proofErr w:type="spellEnd"/>
      <w:r w:rsidR="00284DE2">
        <w:rPr>
          <w:rFonts w:asciiTheme="majorHAnsi" w:eastAsia="Times New Roman" w:hAnsiTheme="majorHAnsi" w:cstheme="majorHAnsi"/>
          <w:sz w:val="24"/>
          <w:lang w:val="en-GB" w:eastAsia="de-DE"/>
        </w:rPr>
        <w:t xml:space="preserve"> collection with 8-mm-thick planks at DOMOTEX two years ago.</w:t>
      </w:r>
    </w:p>
    <w:p w14:paraId="72B90CF8" w14:textId="77777777" w:rsidR="00E2056E" w:rsidRPr="00890FBF" w:rsidRDefault="00E2056E" w:rsidP="00755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ajorHAnsi" w:eastAsia="Times New Roman" w:hAnsiTheme="majorHAnsi" w:cstheme="majorHAnsi"/>
          <w:sz w:val="24"/>
          <w:lang w:val="en-GB" w:eastAsia="de-DE"/>
        </w:rPr>
      </w:pPr>
    </w:p>
    <w:p w14:paraId="11B43A61" w14:textId="3BF4E0E2" w:rsidR="00E2056E" w:rsidRPr="00890FBF" w:rsidRDefault="00E2056E"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b/>
          <w:sz w:val="24"/>
          <w:lang w:val="en-GB" w:eastAsia="de-DE"/>
        </w:rPr>
      </w:pPr>
      <w:proofErr w:type="spellStart"/>
      <w:r w:rsidRPr="00890FBF">
        <w:rPr>
          <w:rFonts w:asciiTheme="majorHAnsi" w:eastAsia="Times New Roman" w:hAnsiTheme="majorHAnsi" w:cstheme="majorHAnsi"/>
          <w:b/>
          <w:sz w:val="24"/>
          <w:lang w:val="en-GB" w:eastAsia="de-DE"/>
        </w:rPr>
        <w:t>EcoTec</w:t>
      </w:r>
      <w:proofErr w:type="spellEnd"/>
    </w:p>
    <w:p w14:paraId="2A9915FF" w14:textId="34889426" w:rsidR="00284DE2" w:rsidRDefault="000F4F86"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sz w:val="24"/>
          <w:lang w:val="en-GB" w:eastAsia="de-DE"/>
        </w:rPr>
      </w:pPr>
      <w:r>
        <w:rPr>
          <w:rFonts w:asciiTheme="majorHAnsi" w:eastAsia="Times New Roman" w:hAnsiTheme="majorHAnsi" w:cstheme="majorHAnsi"/>
          <w:sz w:val="24"/>
          <w:lang w:val="en-GB" w:eastAsia="de-DE"/>
        </w:rPr>
        <w:t xml:space="preserve">The entire </w:t>
      </w:r>
      <w:r w:rsidR="00284DE2">
        <w:rPr>
          <w:rFonts w:asciiTheme="majorHAnsi" w:eastAsia="Times New Roman" w:hAnsiTheme="majorHAnsi" w:cstheme="majorHAnsi"/>
          <w:sz w:val="24"/>
          <w:lang w:val="en-GB" w:eastAsia="de-DE"/>
        </w:rPr>
        <w:t xml:space="preserve">entry-level </w:t>
      </w:r>
      <w:proofErr w:type="spellStart"/>
      <w:r w:rsidR="00284DE2">
        <w:rPr>
          <w:rFonts w:asciiTheme="majorHAnsi" w:eastAsia="Times New Roman" w:hAnsiTheme="majorHAnsi" w:cstheme="majorHAnsi"/>
          <w:sz w:val="24"/>
          <w:lang w:val="en-GB" w:eastAsia="de-DE"/>
        </w:rPr>
        <w:t>EcoTec</w:t>
      </w:r>
      <w:proofErr w:type="spellEnd"/>
      <w:r w:rsidR="00284DE2">
        <w:rPr>
          <w:rFonts w:asciiTheme="majorHAnsi" w:eastAsia="Times New Roman" w:hAnsiTheme="majorHAnsi" w:cstheme="majorHAnsi"/>
          <w:sz w:val="24"/>
          <w:lang w:val="en-GB" w:eastAsia="de-DE"/>
        </w:rPr>
        <w:t xml:space="preserve"> collection, which is produced in Russia, will </w:t>
      </w:r>
      <w:r>
        <w:rPr>
          <w:rFonts w:asciiTheme="majorHAnsi" w:eastAsia="Times New Roman" w:hAnsiTheme="majorHAnsi" w:cstheme="majorHAnsi"/>
          <w:sz w:val="24"/>
          <w:lang w:val="en-GB" w:eastAsia="de-DE"/>
        </w:rPr>
        <w:t xml:space="preserve">also have its </w:t>
      </w:r>
      <w:r w:rsidR="00284DE2">
        <w:rPr>
          <w:rFonts w:asciiTheme="majorHAnsi" w:eastAsia="Times New Roman" w:hAnsiTheme="majorHAnsi" w:cstheme="majorHAnsi"/>
          <w:sz w:val="24"/>
          <w:lang w:val="en-GB" w:eastAsia="de-DE"/>
        </w:rPr>
        <w:t>trade fair</w:t>
      </w:r>
      <w:r w:rsidRPr="000F4F86">
        <w:rPr>
          <w:rFonts w:asciiTheme="majorHAnsi" w:eastAsia="Times New Roman" w:hAnsiTheme="majorHAnsi" w:cstheme="majorHAnsi"/>
          <w:sz w:val="24"/>
          <w:lang w:val="en-GB" w:eastAsia="de-DE"/>
        </w:rPr>
        <w:t xml:space="preserve"> </w:t>
      </w:r>
      <w:r>
        <w:rPr>
          <w:rFonts w:asciiTheme="majorHAnsi" w:eastAsia="Times New Roman" w:hAnsiTheme="majorHAnsi" w:cstheme="majorHAnsi"/>
          <w:sz w:val="24"/>
          <w:lang w:val="en-GB" w:eastAsia="de-DE"/>
        </w:rPr>
        <w:t>debut</w:t>
      </w:r>
      <w:r w:rsidR="00284DE2">
        <w:rPr>
          <w:rFonts w:asciiTheme="majorHAnsi" w:eastAsia="Times New Roman" w:hAnsiTheme="majorHAnsi" w:cstheme="majorHAnsi"/>
          <w:sz w:val="24"/>
          <w:lang w:val="en-GB" w:eastAsia="de-DE"/>
        </w:rPr>
        <w:t xml:space="preserve">. All six of its decors – five oak looks and a cherry wood theme – are eco-friendly laminates for those who enjoy having flooring with a natural look &amp; feel underfoot. </w:t>
      </w:r>
    </w:p>
    <w:p w14:paraId="21A70C07" w14:textId="77777777" w:rsidR="00947767" w:rsidRPr="00890FBF" w:rsidRDefault="00947767" w:rsidP="00755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ajorHAnsi" w:eastAsia="Times New Roman" w:hAnsiTheme="majorHAnsi" w:cstheme="majorHAnsi"/>
          <w:sz w:val="24"/>
          <w:lang w:val="en-GB" w:eastAsia="de-DE"/>
        </w:rPr>
      </w:pPr>
    </w:p>
    <w:p w14:paraId="2085307A" w14:textId="30A17A2F" w:rsidR="00947767" w:rsidRPr="00890FBF" w:rsidRDefault="00947767"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b/>
          <w:sz w:val="24"/>
          <w:lang w:val="en-GB" w:eastAsia="de-DE"/>
        </w:rPr>
      </w:pPr>
      <w:proofErr w:type="spellStart"/>
      <w:r w:rsidRPr="00890FBF">
        <w:rPr>
          <w:rFonts w:asciiTheme="majorHAnsi" w:eastAsia="Times New Roman" w:hAnsiTheme="majorHAnsi" w:cstheme="majorHAnsi"/>
          <w:b/>
          <w:sz w:val="24"/>
          <w:lang w:val="en-GB" w:eastAsia="de-DE"/>
        </w:rPr>
        <w:t>SymBio</w:t>
      </w:r>
      <w:proofErr w:type="spellEnd"/>
    </w:p>
    <w:p w14:paraId="3B6E1C0D" w14:textId="13E4AAEE" w:rsidR="00284DE2" w:rsidRDefault="00947767" w:rsidP="00843923">
      <w:pPr>
        <w:spacing w:before="0"/>
        <w:jc w:val="both"/>
        <w:rPr>
          <w:rFonts w:asciiTheme="majorHAnsi" w:eastAsia="Times New Roman" w:hAnsiTheme="majorHAnsi" w:cstheme="majorHAnsi"/>
          <w:sz w:val="24"/>
          <w:lang w:val="en-GB" w:eastAsia="de-DE"/>
        </w:rPr>
      </w:pPr>
      <w:proofErr w:type="spellStart"/>
      <w:r w:rsidRPr="00890FBF">
        <w:rPr>
          <w:rFonts w:asciiTheme="majorHAnsi" w:eastAsia="Times New Roman" w:hAnsiTheme="majorHAnsi" w:cstheme="majorHAnsi"/>
          <w:sz w:val="24"/>
          <w:lang w:val="en-GB" w:eastAsia="de-DE"/>
        </w:rPr>
        <w:t>SymBio</w:t>
      </w:r>
      <w:proofErr w:type="spellEnd"/>
      <w:r w:rsidRPr="00890FBF">
        <w:rPr>
          <w:rFonts w:asciiTheme="majorHAnsi" w:eastAsia="Times New Roman" w:hAnsiTheme="majorHAnsi" w:cstheme="majorHAnsi"/>
          <w:sz w:val="24"/>
          <w:lang w:val="en-GB" w:eastAsia="de-DE"/>
        </w:rPr>
        <w:t xml:space="preserve"> </w:t>
      </w:r>
      <w:r w:rsidR="00284DE2">
        <w:rPr>
          <w:rFonts w:asciiTheme="majorHAnsi" w:eastAsia="Times New Roman" w:hAnsiTheme="majorHAnsi" w:cstheme="majorHAnsi"/>
          <w:sz w:val="24"/>
          <w:lang w:val="en-GB" w:eastAsia="de-DE"/>
        </w:rPr>
        <w:t xml:space="preserve">is the Russian </w:t>
      </w:r>
      <w:proofErr w:type="gramStart"/>
      <w:r w:rsidR="00284DE2">
        <w:rPr>
          <w:rFonts w:asciiTheme="majorHAnsi" w:eastAsia="Times New Roman" w:hAnsiTheme="majorHAnsi" w:cstheme="majorHAnsi"/>
          <w:sz w:val="24"/>
          <w:lang w:val="en-GB" w:eastAsia="de-DE"/>
        </w:rPr>
        <w:t>plant’s</w:t>
      </w:r>
      <w:proofErr w:type="gramEnd"/>
      <w:r w:rsidR="00284DE2">
        <w:rPr>
          <w:rFonts w:asciiTheme="majorHAnsi" w:eastAsia="Times New Roman" w:hAnsiTheme="majorHAnsi" w:cstheme="majorHAnsi"/>
          <w:sz w:val="24"/>
          <w:lang w:val="en-GB" w:eastAsia="de-DE"/>
        </w:rPr>
        <w:t xml:space="preserve"> successful</w:t>
      </w:r>
      <w:r w:rsidR="000F4F86">
        <w:rPr>
          <w:rFonts w:asciiTheme="majorHAnsi" w:eastAsia="Times New Roman" w:hAnsiTheme="majorHAnsi" w:cstheme="majorHAnsi"/>
          <w:sz w:val="24"/>
          <w:lang w:val="en-GB" w:eastAsia="de-DE"/>
        </w:rPr>
        <w:t xml:space="preserve"> line of</w:t>
      </w:r>
      <w:r w:rsidR="00284DE2">
        <w:rPr>
          <w:rFonts w:asciiTheme="majorHAnsi" w:eastAsia="Times New Roman" w:hAnsiTheme="majorHAnsi" w:cstheme="majorHAnsi"/>
          <w:sz w:val="24"/>
          <w:lang w:val="en-GB" w:eastAsia="de-DE"/>
        </w:rPr>
        <w:t xml:space="preserve"> </w:t>
      </w:r>
      <w:r w:rsidR="000F4F86">
        <w:rPr>
          <w:rFonts w:asciiTheme="majorHAnsi" w:eastAsia="Times New Roman" w:hAnsiTheme="majorHAnsi" w:cstheme="majorHAnsi"/>
          <w:sz w:val="24"/>
          <w:lang w:val="en-GB" w:eastAsia="de-DE"/>
        </w:rPr>
        <w:t xml:space="preserve">premium </w:t>
      </w:r>
      <w:r w:rsidR="00284DE2">
        <w:rPr>
          <w:rFonts w:asciiTheme="majorHAnsi" w:eastAsia="Times New Roman" w:hAnsiTheme="majorHAnsi" w:cstheme="majorHAnsi"/>
          <w:sz w:val="24"/>
          <w:lang w:val="en-GB" w:eastAsia="de-DE"/>
        </w:rPr>
        <w:t>8 mm AC5</w:t>
      </w:r>
      <w:r w:rsidR="000F4F86">
        <w:rPr>
          <w:rFonts w:asciiTheme="majorHAnsi" w:eastAsia="Times New Roman" w:hAnsiTheme="majorHAnsi" w:cstheme="majorHAnsi"/>
          <w:sz w:val="24"/>
          <w:lang w:val="en-GB" w:eastAsia="de-DE"/>
        </w:rPr>
        <w:t xml:space="preserve"> floors with special matrix surfaces</w:t>
      </w:r>
      <w:r w:rsidR="00284DE2">
        <w:rPr>
          <w:rFonts w:asciiTheme="majorHAnsi" w:eastAsia="Times New Roman" w:hAnsiTheme="majorHAnsi" w:cstheme="majorHAnsi"/>
          <w:sz w:val="24"/>
          <w:lang w:val="en-GB" w:eastAsia="de-DE"/>
        </w:rPr>
        <w:t xml:space="preserve">. </w:t>
      </w:r>
      <w:r w:rsidR="000F4F86">
        <w:rPr>
          <w:rFonts w:asciiTheme="majorHAnsi" w:eastAsia="Times New Roman" w:hAnsiTheme="majorHAnsi" w:cstheme="majorHAnsi"/>
          <w:sz w:val="24"/>
          <w:lang w:val="en-GB" w:eastAsia="de-DE"/>
        </w:rPr>
        <w:t>This</w:t>
      </w:r>
      <w:r w:rsidR="00284DE2">
        <w:rPr>
          <w:rFonts w:asciiTheme="majorHAnsi" w:eastAsia="Times New Roman" w:hAnsiTheme="majorHAnsi" w:cstheme="majorHAnsi"/>
          <w:sz w:val="24"/>
          <w:lang w:val="en-GB" w:eastAsia="de-DE"/>
        </w:rPr>
        <w:t xml:space="preserve"> </w:t>
      </w:r>
      <w:r w:rsidR="000F4F86">
        <w:rPr>
          <w:rFonts w:asciiTheme="majorHAnsi" w:eastAsia="Times New Roman" w:hAnsiTheme="majorHAnsi" w:cstheme="majorHAnsi"/>
          <w:sz w:val="24"/>
          <w:lang w:val="en-GB" w:eastAsia="de-DE"/>
        </w:rPr>
        <w:t>design collection has</w:t>
      </w:r>
      <w:r w:rsidR="00284DE2">
        <w:rPr>
          <w:rFonts w:asciiTheme="majorHAnsi" w:eastAsia="Times New Roman" w:hAnsiTheme="majorHAnsi" w:cstheme="majorHAnsi"/>
          <w:sz w:val="24"/>
          <w:lang w:val="en-GB" w:eastAsia="de-DE"/>
        </w:rPr>
        <w:t xml:space="preserve"> now been </w:t>
      </w:r>
      <w:r w:rsidR="000F4F86">
        <w:rPr>
          <w:rFonts w:asciiTheme="majorHAnsi" w:eastAsia="Times New Roman" w:hAnsiTheme="majorHAnsi" w:cstheme="majorHAnsi"/>
          <w:sz w:val="24"/>
          <w:lang w:val="en-GB" w:eastAsia="de-DE"/>
        </w:rPr>
        <w:t>supplemented</w:t>
      </w:r>
      <w:r w:rsidR="00284DE2">
        <w:rPr>
          <w:rFonts w:asciiTheme="majorHAnsi" w:eastAsia="Times New Roman" w:hAnsiTheme="majorHAnsi" w:cstheme="majorHAnsi"/>
          <w:sz w:val="24"/>
          <w:lang w:val="en-GB" w:eastAsia="de-DE"/>
        </w:rPr>
        <w:t xml:space="preserve"> by two new oak decors, </w:t>
      </w:r>
      <w:r w:rsidR="00284DE2" w:rsidRPr="00890FBF">
        <w:rPr>
          <w:rFonts w:asciiTheme="majorHAnsi" w:eastAsia="Times New Roman" w:hAnsiTheme="majorHAnsi" w:cstheme="majorHAnsi"/>
          <w:sz w:val="24"/>
          <w:lang w:val="en-GB" w:eastAsia="de-DE"/>
        </w:rPr>
        <w:t>Trentino</w:t>
      </w:r>
      <w:r w:rsidR="00284DE2">
        <w:rPr>
          <w:rFonts w:asciiTheme="majorHAnsi" w:eastAsia="Times New Roman" w:hAnsiTheme="majorHAnsi" w:cstheme="majorHAnsi"/>
          <w:sz w:val="24"/>
          <w:lang w:val="en-GB" w:eastAsia="de-DE"/>
        </w:rPr>
        <w:t xml:space="preserve"> (D</w:t>
      </w:r>
      <w:r w:rsidR="00284DE2" w:rsidRPr="00890FBF">
        <w:rPr>
          <w:rFonts w:asciiTheme="majorHAnsi" w:eastAsia="Times New Roman" w:hAnsiTheme="majorHAnsi" w:cstheme="majorHAnsi"/>
          <w:sz w:val="24"/>
          <w:lang w:val="en-GB" w:eastAsia="de-DE"/>
        </w:rPr>
        <w:t xml:space="preserve">3478) </w:t>
      </w:r>
      <w:r w:rsidR="00284DE2">
        <w:rPr>
          <w:rFonts w:asciiTheme="majorHAnsi" w:eastAsia="Times New Roman" w:hAnsiTheme="majorHAnsi" w:cstheme="majorHAnsi"/>
          <w:sz w:val="24"/>
          <w:lang w:val="en-GB" w:eastAsia="de-DE"/>
        </w:rPr>
        <w:t>a</w:t>
      </w:r>
      <w:r w:rsidR="00284DE2" w:rsidRPr="00890FBF">
        <w:rPr>
          <w:rFonts w:asciiTheme="majorHAnsi" w:eastAsia="Times New Roman" w:hAnsiTheme="majorHAnsi" w:cstheme="majorHAnsi"/>
          <w:sz w:val="24"/>
          <w:lang w:val="en-GB" w:eastAsia="de-DE"/>
        </w:rPr>
        <w:t xml:space="preserve">nd </w:t>
      </w:r>
      <w:r w:rsidR="00284DE2">
        <w:rPr>
          <w:rFonts w:asciiTheme="majorHAnsi" w:eastAsia="Times New Roman" w:hAnsiTheme="majorHAnsi" w:cstheme="majorHAnsi"/>
          <w:sz w:val="24"/>
          <w:lang w:val="en-GB" w:eastAsia="de-DE"/>
        </w:rPr>
        <w:t>Toscana</w:t>
      </w:r>
      <w:r w:rsidR="00284DE2" w:rsidRPr="00890FBF">
        <w:rPr>
          <w:rFonts w:asciiTheme="majorHAnsi" w:eastAsia="Times New Roman" w:hAnsiTheme="majorHAnsi" w:cstheme="majorHAnsi"/>
          <w:sz w:val="24"/>
          <w:lang w:val="en-GB" w:eastAsia="de-DE"/>
        </w:rPr>
        <w:t xml:space="preserve"> </w:t>
      </w:r>
      <w:r w:rsidR="00284DE2">
        <w:rPr>
          <w:rFonts w:asciiTheme="majorHAnsi" w:eastAsia="Times New Roman" w:hAnsiTheme="majorHAnsi" w:cstheme="majorHAnsi"/>
          <w:sz w:val="24"/>
          <w:lang w:val="en-GB" w:eastAsia="de-DE"/>
        </w:rPr>
        <w:t>(D</w:t>
      </w:r>
      <w:r w:rsidR="00284DE2" w:rsidRPr="00890FBF">
        <w:rPr>
          <w:rFonts w:asciiTheme="majorHAnsi" w:eastAsia="Times New Roman" w:hAnsiTheme="majorHAnsi" w:cstheme="majorHAnsi"/>
          <w:sz w:val="24"/>
          <w:lang w:val="en-GB" w:eastAsia="de-DE"/>
        </w:rPr>
        <w:t>4644</w:t>
      </w:r>
      <w:r w:rsidR="000F4F86">
        <w:rPr>
          <w:rFonts w:asciiTheme="majorHAnsi" w:eastAsia="Times New Roman" w:hAnsiTheme="majorHAnsi" w:cstheme="majorHAnsi"/>
          <w:sz w:val="24"/>
          <w:lang w:val="en-GB" w:eastAsia="de-DE"/>
        </w:rPr>
        <w:t>)</w:t>
      </w:r>
      <w:r w:rsidR="00284DE2">
        <w:rPr>
          <w:rFonts w:asciiTheme="majorHAnsi" w:eastAsia="Times New Roman" w:hAnsiTheme="majorHAnsi" w:cstheme="majorHAnsi"/>
          <w:sz w:val="24"/>
          <w:lang w:val="en-GB" w:eastAsia="de-DE"/>
        </w:rPr>
        <w:t xml:space="preserve">. </w:t>
      </w:r>
    </w:p>
    <w:p w14:paraId="203E3C9F" w14:textId="77777777" w:rsidR="000D5AE1" w:rsidRDefault="000D5AE1" w:rsidP="00843923">
      <w:pPr>
        <w:spacing w:before="0"/>
        <w:jc w:val="both"/>
        <w:rPr>
          <w:rFonts w:asciiTheme="majorHAnsi" w:eastAsia="Times New Roman" w:hAnsiTheme="majorHAnsi" w:cstheme="majorHAnsi"/>
          <w:sz w:val="24"/>
          <w:lang w:val="en-GB" w:eastAsia="de-DE"/>
        </w:rPr>
      </w:pPr>
    </w:p>
    <w:p w14:paraId="3FC91E95" w14:textId="77777777" w:rsidR="00947767" w:rsidRPr="00890FBF" w:rsidRDefault="00947767" w:rsidP="00947767">
      <w:pPr>
        <w:pBdr>
          <w:bottom w:val="single" w:sz="6" w:space="1" w:color="auto"/>
        </w:pBdr>
        <w:spacing w:before="0" w:after="0"/>
        <w:jc w:val="both"/>
        <w:rPr>
          <w:rFonts w:asciiTheme="majorHAnsi" w:eastAsia="Times New Roman" w:hAnsiTheme="majorHAnsi" w:cstheme="majorHAnsi"/>
          <w:sz w:val="24"/>
          <w:lang w:val="en-GB" w:eastAsia="de-DE"/>
        </w:rPr>
      </w:pPr>
    </w:p>
    <w:p w14:paraId="51D6F308" w14:textId="77777777" w:rsidR="0075510E" w:rsidRPr="00890FBF" w:rsidRDefault="0075510E" w:rsidP="00853BF5">
      <w:pPr>
        <w:spacing w:before="0" w:after="0" w:line="276" w:lineRule="auto"/>
        <w:rPr>
          <w:rFonts w:asciiTheme="majorHAnsi" w:hAnsiTheme="majorHAnsi" w:cs="Arial"/>
          <w:b/>
          <w:szCs w:val="22"/>
          <w:lang w:val="en-GB"/>
        </w:rPr>
      </w:pPr>
    </w:p>
    <w:p w14:paraId="35EF235F" w14:textId="77777777" w:rsidR="00874288" w:rsidRPr="00890FBF" w:rsidRDefault="00874288" w:rsidP="00853BF5">
      <w:pPr>
        <w:spacing w:before="0" w:after="0" w:line="276" w:lineRule="auto"/>
        <w:rPr>
          <w:rFonts w:asciiTheme="majorHAnsi" w:hAnsiTheme="majorHAnsi" w:cs="Arial"/>
          <w:b/>
          <w:szCs w:val="22"/>
          <w:lang w:val="en-GB"/>
        </w:rPr>
      </w:pPr>
    </w:p>
    <w:p w14:paraId="7DAEB812" w14:textId="77777777" w:rsidR="005108A4" w:rsidRDefault="005108A4" w:rsidP="005108A4">
      <w:pPr>
        <w:spacing w:before="0"/>
        <w:jc w:val="both"/>
        <w:rPr>
          <w:rFonts w:asciiTheme="majorHAnsi" w:hAnsiTheme="majorHAnsi"/>
          <w:b/>
          <w:sz w:val="24"/>
          <w:lang w:val="en-GB"/>
        </w:rPr>
      </w:pPr>
    </w:p>
    <w:p w14:paraId="42570744" w14:textId="77777777" w:rsidR="005108A4" w:rsidRPr="00884F36" w:rsidRDefault="005108A4" w:rsidP="005108A4">
      <w:pPr>
        <w:spacing w:before="0"/>
        <w:jc w:val="both"/>
        <w:rPr>
          <w:rFonts w:asciiTheme="majorHAnsi" w:hAnsiTheme="majorHAnsi"/>
          <w:b/>
          <w:sz w:val="24"/>
          <w:lang w:val="en-GB"/>
        </w:rPr>
      </w:pPr>
      <w:r w:rsidRPr="00884F36">
        <w:rPr>
          <w:rFonts w:asciiTheme="majorHAnsi" w:hAnsiTheme="majorHAnsi"/>
          <w:b/>
          <w:sz w:val="24"/>
          <w:lang w:val="en-GB"/>
        </w:rPr>
        <w:lastRenderedPageBreak/>
        <w:t>Images</w:t>
      </w:r>
    </w:p>
    <w:p w14:paraId="1FBEA235" w14:textId="77777777" w:rsidR="005108A4" w:rsidRDefault="005108A4" w:rsidP="005108A4">
      <w:pPr>
        <w:spacing w:before="0" w:after="0"/>
        <w:jc w:val="both"/>
        <w:rPr>
          <w:rFonts w:asciiTheme="majorHAnsi" w:eastAsia="Times New Roman" w:hAnsiTheme="majorHAnsi" w:cs="Times New Roman"/>
          <w:sz w:val="24"/>
          <w:lang w:val="en-GB"/>
        </w:rPr>
      </w:pPr>
      <w:r w:rsidRPr="00884F36">
        <w:rPr>
          <w:rFonts w:asciiTheme="majorHAnsi" w:hAnsiTheme="majorHAnsi"/>
          <w:sz w:val="24"/>
          <w:lang w:val="en-GB"/>
        </w:rPr>
        <w:t xml:space="preserve">The following images are </w:t>
      </w:r>
      <w:r>
        <w:rPr>
          <w:rFonts w:asciiTheme="majorHAnsi" w:hAnsiTheme="majorHAnsi"/>
          <w:sz w:val="24"/>
          <w:lang w:val="en-GB"/>
        </w:rPr>
        <w:t>available</w:t>
      </w:r>
      <w:r w:rsidRPr="00884F36">
        <w:rPr>
          <w:rFonts w:asciiTheme="majorHAnsi" w:hAnsiTheme="majorHAnsi"/>
          <w:sz w:val="24"/>
          <w:lang w:val="en-GB"/>
        </w:rPr>
        <w:t xml:space="preserve"> in print-ready </w:t>
      </w:r>
      <w:r>
        <w:rPr>
          <w:rFonts w:asciiTheme="majorHAnsi" w:hAnsiTheme="majorHAnsi"/>
          <w:sz w:val="24"/>
          <w:lang w:val="en-GB"/>
        </w:rPr>
        <w:t>for download</w:t>
      </w:r>
      <w:r w:rsidRPr="00884F36">
        <w:rPr>
          <w:rFonts w:asciiTheme="majorHAnsi" w:hAnsiTheme="majorHAnsi"/>
          <w:sz w:val="24"/>
          <w:lang w:val="en-GB"/>
        </w:rPr>
        <w:t xml:space="preserve"> and may be used in publications free of charge provided that they are credited to</w:t>
      </w:r>
      <w:r w:rsidRPr="00884F36">
        <w:rPr>
          <w:rFonts w:asciiTheme="majorHAnsi" w:hAnsiTheme="majorHAnsi"/>
          <w:b/>
          <w:sz w:val="24"/>
          <w:lang w:val="en-GB"/>
        </w:rPr>
        <w:t xml:space="preserve"> “SWISS KRONO”</w:t>
      </w:r>
      <w:r w:rsidRPr="00884F36">
        <w:rPr>
          <w:rFonts w:asciiTheme="majorHAnsi" w:eastAsia="Times New Roman" w:hAnsiTheme="majorHAnsi" w:cs="Times New Roman"/>
          <w:sz w:val="24"/>
          <w:lang w:val="en-GB"/>
        </w:rPr>
        <w:t xml:space="preserve">. </w:t>
      </w:r>
    </w:p>
    <w:p w14:paraId="2A6C3521" w14:textId="77777777" w:rsidR="005108A4" w:rsidRDefault="005108A4" w:rsidP="005108A4">
      <w:pPr>
        <w:spacing w:before="0" w:after="0"/>
        <w:jc w:val="both"/>
        <w:rPr>
          <w:rFonts w:asciiTheme="majorHAnsi" w:eastAsia="Times New Roman" w:hAnsiTheme="majorHAnsi" w:cs="Times New Roman"/>
          <w:sz w:val="24"/>
          <w:lang w:val="en-GB"/>
        </w:rPr>
      </w:pPr>
    </w:p>
    <w:p w14:paraId="33CB0E9F"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hAnsiTheme="majorHAnsi" w:cs="Arial"/>
          <w:noProof/>
          <w:szCs w:val="22"/>
          <w:lang w:eastAsia="de-DE"/>
        </w:rPr>
        <w:drawing>
          <wp:inline distT="0" distB="0" distL="0" distR="0" wp14:anchorId="4167117A" wp14:editId="2A165DD9">
            <wp:extent cx="1080000" cy="1458488"/>
            <wp:effectExtent l="0" t="0" r="6350" b="8890"/>
            <wp:docPr id="1" name="Grafik 1" descr="C:\Users\ute bachmann\Desktop\D4493_CM_2025_244_keyvisual_def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D4493_CM_2025_244_keyvisual_def_vorscha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458488"/>
                    </a:xfrm>
                    <a:prstGeom prst="rect">
                      <a:avLst/>
                    </a:prstGeom>
                    <a:noFill/>
                    <a:ln>
                      <a:noFill/>
                    </a:ln>
                  </pic:spPr>
                </pic:pic>
              </a:graphicData>
            </a:graphic>
          </wp:inline>
        </w:drawing>
      </w:r>
      <w:r w:rsidRPr="00872485">
        <w:rPr>
          <w:rFonts w:asciiTheme="majorHAnsi" w:hAnsiTheme="majorHAnsi" w:cs="Arial"/>
          <w:szCs w:val="22"/>
          <w:lang w:val="en-GB"/>
        </w:rPr>
        <w:t xml:space="preserve"> </w:t>
      </w:r>
      <w:r w:rsidRPr="00872485">
        <w:rPr>
          <w:rFonts w:asciiTheme="majorHAnsi" w:hAnsiTheme="majorHAnsi" w:cs="Arial"/>
          <w:sz w:val="24"/>
          <w:szCs w:val="22"/>
          <w:lang w:val="en-GB"/>
        </w:rPr>
        <w:t xml:space="preserve">GRAND SELECTION ORIGIN, Sunset </w:t>
      </w:r>
      <w:r w:rsidRPr="00872485">
        <w:rPr>
          <w:rFonts w:asciiTheme="majorHAnsi" w:eastAsia="Times New Roman" w:hAnsiTheme="majorHAnsi" w:cs="Times New Roman"/>
          <w:sz w:val="24"/>
          <w:lang w:val="en-GB"/>
        </w:rPr>
        <w:t>(D 4493)</w:t>
      </w:r>
    </w:p>
    <w:p w14:paraId="0FFCC733"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eastAsia="Times New Roman" w:hAnsiTheme="majorHAnsi" w:cs="Times New Roman"/>
          <w:noProof/>
          <w:sz w:val="24"/>
          <w:lang w:eastAsia="de-DE"/>
        </w:rPr>
        <w:drawing>
          <wp:inline distT="0" distB="0" distL="0" distR="0" wp14:anchorId="371B1038" wp14:editId="244A0BA3">
            <wp:extent cx="1440000" cy="952324"/>
            <wp:effectExtent l="0" t="0" r="8255" b="635"/>
            <wp:docPr id="10" name="Grafik 10" descr="C:\Users\ute bachmann\Desktop\9024_MammutPlus_D4792_F01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9024_MammutPlus_D4792_F01_vorscha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000" cy="952324"/>
                    </a:xfrm>
                    <a:prstGeom prst="rect">
                      <a:avLst/>
                    </a:prstGeom>
                    <a:noFill/>
                    <a:ln>
                      <a:noFill/>
                    </a:ln>
                  </pic:spPr>
                </pic:pic>
              </a:graphicData>
            </a:graphic>
          </wp:inline>
        </w:drawing>
      </w:r>
      <w:r w:rsidRPr="00872485">
        <w:rPr>
          <w:rFonts w:asciiTheme="majorHAnsi" w:eastAsia="Times New Roman" w:hAnsiTheme="majorHAnsi" w:cs="Times New Roman"/>
          <w:sz w:val="24"/>
          <w:lang w:val="en-GB"/>
        </w:rPr>
        <w:t xml:space="preserve"> KRONOTEX MAMMUT </w:t>
      </w:r>
      <w:r w:rsidRPr="00872485">
        <w:rPr>
          <w:rFonts w:asciiTheme="majorHAnsi" w:eastAsia="Times New Roman" w:hAnsiTheme="majorHAnsi" w:cs="Times New Roman"/>
          <w:sz w:val="24"/>
          <w:vertAlign w:val="superscript"/>
          <w:lang w:val="en-GB"/>
        </w:rPr>
        <w:t>plus</w:t>
      </w:r>
      <w:r w:rsidRPr="00872485">
        <w:rPr>
          <w:rFonts w:asciiTheme="majorHAnsi" w:eastAsia="Times New Roman" w:hAnsiTheme="majorHAnsi" w:cs="Times New Roman"/>
          <w:sz w:val="24"/>
          <w:lang w:val="en-GB"/>
        </w:rPr>
        <w:t>, Ma</w:t>
      </w:r>
      <w:r>
        <w:rPr>
          <w:rFonts w:asciiTheme="majorHAnsi" w:eastAsia="Times New Roman" w:hAnsiTheme="majorHAnsi" w:cs="Times New Roman"/>
          <w:sz w:val="24"/>
          <w:lang w:val="en-GB"/>
        </w:rPr>
        <w:t>c</w:t>
      </w:r>
      <w:r w:rsidRPr="00872485">
        <w:rPr>
          <w:rFonts w:asciiTheme="majorHAnsi" w:eastAsia="Times New Roman" w:hAnsiTheme="majorHAnsi" w:cs="Times New Roman"/>
          <w:sz w:val="24"/>
          <w:lang w:val="en-GB"/>
        </w:rPr>
        <w:t xml:space="preserve">ro </w:t>
      </w:r>
      <w:r>
        <w:rPr>
          <w:rFonts w:asciiTheme="majorHAnsi" w:eastAsia="Times New Roman" w:hAnsiTheme="majorHAnsi" w:cs="Times New Roman"/>
          <w:sz w:val="24"/>
          <w:lang w:val="en-GB"/>
        </w:rPr>
        <w:t>Oak</w:t>
      </w:r>
      <w:r w:rsidRPr="00872485">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Grey</w:t>
      </w:r>
      <w:r w:rsidRPr="00872485">
        <w:rPr>
          <w:rFonts w:asciiTheme="majorHAnsi" w:eastAsia="Times New Roman" w:hAnsiTheme="majorHAnsi" w:cs="Times New Roman"/>
          <w:sz w:val="24"/>
          <w:lang w:val="en-GB"/>
        </w:rPr>
        <w:t xml:space="preserve"> (D 4792)</w:t>
      </w:r>
    </w:p>
    <w:p w14:paraId="6F72B668"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eastAsia="Times New Roman" w:hAnsiTheme="majorHAnsi" w:cs="Times New Roman"/>
          <w:noProof/>
          <w:sz w:val="24"/>
          <w:lang w:eastAsia="de-DE"/>
        </w:rPr>
        <w:drawing>
          <wp:inline distT="0" distB="0" distL="0" distR="0" wp14:anchorId="47AD3725" wp14:editId="5B29527E">
            <wp:extent cx="1440000" cy="949226"/>
            <wp:effectExtent l="0" t="0" r="8255" b="3810"/>
            <wp:docPr id="8" name="Grafik 8" descr="C:\Users\ute bachmann\Desktop\D4767_1380_244_V4 - Kronotex_9024_F01_A3_quer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D4767_1380_244_V4 - Kronotex_9024_F01_A3_quer_vorscha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949226"/>
                    </a:xfrm>
                    <a:prstGeom prst="rect">
                      <a:avLst/>
                    </a:prstGeom>
                    <a:noFill/>
                    <a:ln>
                      <a:noFill/>
                    </a:ln>
                  </pic:spPr>
                </pic:pic>
              </a:graphicData>
            </a:graphic>
          </wp:inline>
        </w:drawing>
      </w:r>
      <w:r w:rsidRPr="00872485">
        <w:rPr>
          <w:rFonts w:asciiTheme="majorHAnsi" w:eastAsia="Times New Roman" w:hAnsiTheme="majorHAnsi" w:cs="Times New Roman"/>
          <w:sz w:val="24"/>
          <w:lang w:val="en-GB"/>
        </w:rPr>
        <w:t xml:space="preserve"> KRONOTEX EXQUISIT </w:t>
      </w:r>
      <w:r w:rsidRPr="00872485">
        <w:rPr>
          <w:rFonts w:asciiTheme="majorHAnsi" w:eastAsia="Times New Roman" w:hAnsiTheme="majorHAnsi" w:cs="Times New Roman"/>
          <w:sz w:val="24"/>
          <w:vertAlign w:val="superscript"/>
          <w:lang w:val="en-GB"/>
        </w:rPr>
        <w:t>plus</w:t>
      </w:r>
      <w:r w:rsidRPr="00872485">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Palace</w:t>
      </w:r>
      <w:r w:rsidRPr="00872485">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Oak</w:t>
      </w:r>
      <w:r w:rsidRPr="00872485">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Dark</w:t>
      </w:r>
      <w:r w:rsidRPr="00872485">
        <w:rPr>
          <w:rFonts w:asciiTheme="majorHAnsi" w:eastAsia="Times New Roman" w:hAnsiTheme="majorHAnsi" w:cs="Times New Roman"/>
          <w:sz w:val="24"/>
          <w:lang w:val="en-GB"/>
        </w:rPr>
        <w:t xml:space="preserve"> (D 4767)</w:t>
      </w:r>
    </w:p>
    <w:p w14:paraId="1ECCAD8B"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eastAsia="Times New Roman" w:hAnsiTheme="majorHAnsi" w:cs="Times New Roman"/>
          <w:noProof/>
          <w:sz w:val="24"/>
          <w:lang w:eastAsia="de-DE"/>
        </w:rPr>
        <w:drawing>
          <wp:inline distT="0" distB="0" distL="0" distR="0" wp14:anchorId="5B4E939F" wp14:editId="70823185">
            <wp:extent cx="1440000" cy="1172777"/>
            <wp:effectExtent l="0" t="0" r="8255" b="8890"/>
            <wp:docPr id="11" name="Grafik 11" descr="C:\Users\ute bachmann\Desktop\8991_Kronotex_DynamicPlus_D4755_BurgEiche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 bachmann\Desktop\8991_Kronotex_DynamicPlus_D4755_BurgEiche_vorscha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172777"/>
                    </a:xfrm>
                    <a:prstGeom prst="rect">
                      <a:avLst/>
                    </a:prstGeom>
                    <a:noFill/>
                    <a:ln>
                      <a:noFill/>
                    </a:ln>
                  </pic:spPr>
                </pic:pic>
              </a:graphicData>
            </a:graphic>
          </wp:inline>
        </w:drawing>
      </w:r>
      <w:r w:rsidRPr="00872485">
        <w:rPr>
          <w:rFonts w:asciiTheme="majorHAnsi" w:eastAsia="Times New Roman" w:hAnsiTheme="majorHAnsi" w:cs="Times New Roman"/>
          <w:sz w:val="24"/>
          <w:lang w:val="en-GB"/>
        </w:rPr>
        <w:t xml:space="preserve"> KRONOTEX DYNAMIC </w:t>
      </w:r>
      <w:r w:rsidRPr="00872485">
        <w:rPr>
          <w:rFonts w:asciiTheme="majorHAnsi" w:eastAsia="Times New Roman" w:hAnsiTheme="majorHAnsi" w:cs="Times New Roman"/>
          <w:sz w:val="24"/>
          <w:vertAlign w:val="superscript"/>
          <w:lang w:val="en-GB"/>
        </w:rPr>
        <w:t>plus</w:t>
      </w:r>
      <w:r w:rsidRPr="00872485">
        <w:rPr>
          <w:rFonts w:asciiTheme="majorHAnsi" w:eastAsia="Times New Roman" w:hAnsiTheme="majorHAnsi" w:cs="Times New Roman"/>
          <w:sz w:val="24"/>
          <w:lang w:val="en-GB"/>
        </w:rPr>
        <w:t xml:space="preserve">, </w:t>
      </w:r>
      <w:r>
        <w:rPr>
          <w:rFonts w:asciiTheme="majorHAnsi" w:eastAsia="Times New Roman" w:hAnsiTheme="majorHAnsi" w:cs="Times New Roman"/>
          <w:sz w:val="24"/>
          <w:lang w:val="en-GB"/>
        </w:rPr>
        <w:t>Castle Oak</w:t>
      </w:r>
      <w:r w:rsidRPr="00872485">
        <w:rPr>
          <w:rFonts w:asciiTheme="majorHAnsi" w:eastAsia="Times New Roman" w:hAnsiTheme="majorHAnsi" w:cs="Times New Roman"/>
          <w:sz w:val="24"/>
          <w:lang w:val="en-GB"/>
        </w:rPr>
        <w:t xml:space="preserve"> (D 4755)</w:t>
      </w:r>
    </w:p>
    <w:p w14:paraId="2D2A676B"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eastAsia="Times New Roman" w:hAnsiTheme="majorHAnsi" w:cs="Times New Roman"/>
          <w:noProof/>
          <w:sz w:val="24"/>
          <w:lang w:eastAsia="de-DE"/>
        </w:rPr>
        <w:lastRenderedPageBreak/>
        <w:drawing>
          <wp:inline distT="0" distB="0" distL="0" distR="0" wp14:anchorId="4DB2B7B2" wp14:editId="5C3E1595">
            <wp:extent cx="1080000" cy="1441974"/>
            <wp:effectExtent l="0" t="0" r="6350" b="6350"/>
            <wp:docPr id="4" name="Grafik 4" descr="C:\Users\UB\Dropbox\2012_4_KRONO\pressearbeit\domotex_2016\Pressemappe\kronostar_ecotec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ropbox\2012_4_KRONO\pressearbeit\domotex_2016\Pressemappe\kronostar_ecotec_vorsch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441974"/>
                    </a:xfrm>
                    <a:prstGeom prst="rect">
                      <a:avLst/>
                    </a:prstGeom>
                    <a:noFill/>
                    <a:ln>
                      <a:noFill/>
                    </a:ln>
                  </pic:spPr>
                </pic:pic>
              </a:graphicData>
            </a:graphic>
          </wp:inline>
        </w:drawing>
      </w:r>
      <w:r w:rsidRPr="00872485">
        <w:rPr>
          <w:rFonts w:asciiTheme="majorHAnsi" w:eastAsia="Times New Roman" w:hAnsiTheme="majorHAnsi" w:cs="Times New Roman"/>
          <w:sz w:val="24"/>
          <w:lang w:val="en-GB"/>
        </w:rPr>
        <w:t xml:space="preserve"> </w:t>
      </w:r>
      <w:proofErr w:type="spellStart"/>
      <w:r w:rsidRPr="00872485">
        <w:rPr>
          <w:rFonts w:asciiTheme="majorHAnsi" w:eastAsia="Times New Roman" w:hAnsiTheme="majorHAnsi" w:cs="Times New Roman"/>
          <w:sz w:val="24"/>
          <w:lang w:val="en-GB"/>
        </w:rPr>
        <w:t>EcoTec</w:t>
      </w:r>
      <w:proofErr w:type="spellEnd"/>
      <w:r w:rsidRPr="00872485">
        <w:rPr>
          <w:rFonts w:asciiTheme="majorHAnsi" w:eastAsia="Times New Roman" w:hAnsiTheme="majorHAnsi" w:cs="Times New Roman"/>
          <w:sz w:val="24"/>
          <w:lang w:val="en-GB"/>
        </w:rPr>
        <w:t>, Cherry Sawyer (D 1505)</w:t>
      </w:r>
    </w:p>
    <w:p w14:paraId="4ECE3702" w14:textId="77777777" w:rsidR="005108A4" w:rsidRPr="00872485" w:rsidRDefault="005108A4" w:rsidP="005108A4">
      <w:pPr>
        <w:spacing w:before="0" w:after="0"/>
        <w:jc w:val="both"/>
        <w:rPr>
          <w:rFonts w:asciiTheme="majorHAnsi" w:hAnsiTheme="majorHAnsi" w:cs="Arial"/>
          <w:sz w:val="24"/>
          <w:lang w:val="en-GB"/>
        </w:rPr>
      </w:pPr>
      <w:r w:rsidRPr="00872485">
        <w:rPr>
          <w:rFonts w:asciiTheme="majorHAnsi" w:hAnsiTheme="majorHAnsi" w:cs="Arial"/>
          <w:b/>
          <w:noProof/>
          <w:sz w:val="24"/>
          <w:lang w:eastAsia="de-DE"/>
        </w:rPr>
        <w:drawing>
          <wp:inline distT="0" distB="0" distL="0" distR="0" wp14:anchorId="54CEE0E0" wp14:editId="1F95D2DC">
            <wp:extent cx="1080000" cy="1441016"/>
            <wp:effectExtent l="0" t="0" r="6350" b="6985"/>
            <wp:docPr id="2" name="Grafik 2" descr="G:\2015_komplett\2012_4_KRONO\pressearbeit\domotex_2016\PM Produkthighlights\kronostar\Kronostar laminate flooring_SymBio_D3478_Trentino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_komplett\2012_4_KRONO\pressearbeit\domotex_2016\PM Produkthighlights\kronostar\Kronostar laminate flooring_SymBio_D3478_Trentino Oak_vorscha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441016"/>
                    </a:xfrm>
                    <a:prstGeom prst="rect">
                      <a:avLst/>
                    </a:prstGeom>
                    <a:noFill/>
                    <a:ln>
                      <a:noFill/>
                    </a:ln>
                  </pic:spPr>
                </pic:pic>
              </a:graphicData>
            </a:graphic>
          </wp:inline>
        </w:drawing>
      </w:r>
      <w:r w:rsidRPr="00872485">
        <w:rPr>
          <w:rFonts w:asciiTheme="majorHAnsi" w:hAnsiTheme="majorHAnsi" w:cs="Arial"/>
          <w:b/>
          <w:sz w:val="24"/>
          <w:lang w:val="en-GB"/>
        </w:rPr>
        <w:t xml:space="preserve"> </w:t>
      </w:r>
      <w:proofErr w:type="spellStart"/>
      <w:r w:rsidRPr="00872485">
        <w:rPr>
          <w:rFonts w:asciiTheme="majorHAnsi" w:hAnsiTheme="majorHAnsi" w:cs="Arial"/>
          <w:sz w:val="24"/>
          <w:lang w:val="en-GB"/>
        </w:rPr>
        <w:t>SymBio</w:t>
      </w:r>
      <w:proofErr w:type="spellEnd"/>
      <w:r w:rsidRPr="00872485">
        <w:rPr>
          <w:rFonts w:asciiTheme="majorHAnsi" w:hAnsiTheme="majorHAnsi" w:cs="Arial"/>
          <w:sz w:val="24"/>
          <w:lang w:val="en-GB"/>
        </w:rPr>
        <w:t>, Trentino Oak (D 3478)</w:t>
      </w:r>
    </w:p>
    <w:p w14:paraId="582117F9" w14:textId="77777777" w:rsidR="005108A4" w:rsidRPr="00872485" w:rsidRDefault="005108A4" w:rsidP="005108A4">
      <w:pPr>
        <w:spacing w:line="276" w:lineRule="auto"/>
        <w:rPr>
          <w:rFonts w:asciiTheme="majorHAnsi" w:hAnsiTheme="majorHAnsi" w:cs="Arial"/>
          <w:sz w:val="24"/>
          <w:lang w:val="en-GB"/>
        </w:rPr>
      </w:pPr>
      <w:r w:rsidRPr="00872485">
        <w:rPr>
          <w:rFonts w:asciiTheme="majorHAnsi" w:hAnsiTheme="majorHAnsi" w:cs="Arial"/>
          <w:noProof/>
          <w:sz w:val="24"/>
          <w:lang w:eastAsia="de-DE"/>
        </w:rPr>
        <w:drawing>
          <wp:inline distT="0" distB="0" distL="0" distR="0" wp14:anchorId="51C70176" wp14:editId="5A8FE6E7">
            <wp:extent cx="1080000" cy="1434621"/>
            <wp:effectExtent l="0" t="0" r="6350" b="0"/>
            <wp:docPr id="3" name="Grafik 3" descr="G:\2015_komplett\2012_4_KRONO\pressearbeit\domotex_2016\PM Produkthighlights\kronostar\Kronostar laminate flooring_SymBio_D4644_Toskana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_komplett\2012_4_KRONO\pressearbeit\domotex_2016\PM Produkthighlights\kronostar\Kronostar laminate flooring_SymBio_D4644_Toskana Oak_vorscha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434621"/>
                    </a:xfrm>
                    <a:prstGeom prst="rect">
                      <a:avLst/>
                    </a:prstGeom>
                    <a:noFill/>
                    <a:ln>
                      <a:noFill/>
                    </a:ln>
                  </pic:spPr>
                </pic:pic>
              </a:graphicData>
            </a:graphic>
          </wp:inline>
        </w:drawing>
      </w:r>
      <w:r w:rsidRPr="00872485">
        <w:rPr>
          <w:rFonts w:asciiTheme="majorHAnsi" w:hAnsiTheme="majorHAnsi" w:cs="Arial"/>
          <w:sz w:val="24"/>
          <w:lang w:val="en-GB"/>
        </w:rPr>
        <w:t xml:space="preserve"> </w:t>
      </w:r>
      <w:proofErr w:type="spellStart"/>
      <w:r w:rsidRPr="00872485">
        <w:rPr>
          <w:rFonts w:asciiTheme="majorHAnsi" w:hAnsiTheme="majorHAnsi" w:cs="Arial"/>
          <w:sz w:val="24"/>
          <w:lang w:val="en-GB"/>
        </w:rPr>
        <w:t>SymBio</w:t>
      </w:r>
      <w:proofErr w:type="spellEnd"/>
      <w:r w:rsidRPr="00872485">
        <w:rPr>
          <w:rFonts w:asciiTheme="majorHAnsi" w:hAnsiTheme="majorHAnsi" w:cs="Arial"/>
          <w:sz w:val="24"/>
          <w:lang w:val="en-GB"/>
        </w:rPr>
        <w:t xml:space="preserve">, </w:t>
      </w:r>
      <w:r>
        <w:rPr>
          <w:rFonts w:asciiTheme="majorHAnsi" w:hAnsiTheme="majorHAnsi" w:cs="Arial"/>
          <w:sz w:val="24"/>
          <w:lang w:val="en-GB"/>
        </w:rPr>
        <w:t>Tuscan</w:t>
      </w:r>
      <w:r w:rsidRPr="00872485">
        <w:rPr>
          <w:rFonts w:asciiTheme="majorHAnsi" w:hAnsiTheme="majorHAnsi" w:cs="Arial"/>
          <w:sz w:val="24"/>
          <w:lang w:val="en-GB"/>
        </w:rPr>
        <w:t xml:space="preserve"> Oak (D 4644)</w:t>
      </w:r>
    </w:p>
    <w:p w14:paraId="08A199E8"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eastAsia="Times New Roman" w:hAnsiTheme="majorHAnsi" w:cs="Times New Roman"/>
          <w:noProof/>
          <w:sz w:val="24"/>
          <w:lang w:eastAsia="de-DE"/>
        </w:rPr>
        <w:drawing>
          <wp:inline distT="0" distB="0" distL="0" distR="0" wp14:anchorId="5D9A205B" wp14:editId="7CD8273C">
            <wp:extent cx="1440000" cy="1038037"/>
            <wp:effectExtent l="0" t="0" r="8255" b="0"/>
            <wp:docPr id="6" name="Grafik 6" descr="C:\Users\UB\Desktop\AURUM AROMA 10mm AC5 Jasmine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esktop\AURUM AROMA 10mm AC5 Jasmine Oak_vorscha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1038037"/>
                    </a:xfrm>
                    <a:prstGeom prst="rect">
                      <a:avLst/>
                    </a:prstGeom>
                    <a:noFill/>
                    <a:ln>
                      <a:noFill/>
                    </a:ln>
                  </pic:spPr>
                </pic:pic>
              </a:graphicData>
            </a:graphic>
          </wp:inline>
        </w:drawing>
      </w:r>
      <w:r w:rsidRPr="00872485">
        <w:rPr>
          <w:rFonts w:asciiTheme="majorHAnsi" w:eastAsia="Times New Roman" w:hAnsiTheme="majorHAnsi" w:cs="Times New Roman"/>
          <w:sz w:val="24"/>
          <w:lang w:val="en-GB"/>
        </w:rPr>
        <w:t xml:space="preserve"> AURUM, Aroma, Jasmine Oak (D 3341)</w:t>
      </w:r>
    </w:p>
    <w:p w14:paraId="3A9A02B8" w14:textId="77777777" w:rsidR="005108A4" w:rsidRPr="00872485" w:rsidRDefault="005108A4" w:rsidP="005108A4">
      <w:pPr>
        <w:spacing w:line="276" w:lineRule="auto"/>
        <w:rPr>
          <w:rFonts w:asciiTheme="majorHAnsi" w:eastAsia="Times New Roman" w:hAnsiTheme="majorHAnsi" w:cs="Times New Roman"/>
          <w:sz w:val="24"/>
          <w:lang w:val="en-GB"/>
        </w:rPr>
      </w:pPr>
      <w:r w:rsidRPr="00872485">
        <w:rPr>
          <w:rFonts w:asciiTheme="majorHAnsi" w:eastAsia="Times New Roman" w:hAnsiTheme="majorHAnsi" w:cs="Times New Roman"/>
          <w:noProof/>
          <w:sz w:val="24"/>
          <w:lang w:eastAsia="de-DE"/>
        </w:rPr>
        <w:drawing>
          <wp:inline distT="0" distB="0" distL="0" distR="0" wp14:anchorId="0B662362" wp14:editId="6868205E">
            <wp:extent cx="1440000" cy="956270"/>
            <wp:effectExtent l="0" t="0" r="8255" b="0"/>
            <wp:docPr id="7" name="Grafik 7" descr="C:\Users\UB\Desktop\AURUM -VISION 8mm AC5 Leonardo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Desktop\AURUM -VISION 8mm AC5 Leonardo Oak_vorscha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956270"/>
                    </a:xfrm>
                    <a:prstGeom prst="rect">
                      <a:avLst/>
                    </a:prstGeom>
                    <a:noFill/>
                    <a:ln>
                      <a:noFill/>
                    </a:ln>
                  </pic:spPr>
                </pic:pic>
              </a:graphicData>
            </a:graphic>
          </wp:inline>
        </w:drawing>
      </w:r>
      <w:r w:rsidRPr="00872485">
        <w:rPr>
          <w:rFonts w:asciiTheme="majorHAnsi" w:eastAsia="Times New Roman" w:hAnsiTheme="majorHAnsi" w:cs="Times New Roman"/>
          <w:sz w:val="24"/>
          <w:lang w:val="en-GB"/>
        </w:rPr>
        <w:t xml:space="preserve"> AURUM, Vision, Leonardo Oak (D 3347)</w:t>
      </w:r>
    </w:p>
    <w:p w14:paraId="44486E72" w14:textId="674EAF44" w:rsidR="00853BF5" w:rsidRPr="00890FBF" w:rsidRDefault="00033718" w:rsidP="0075510E">
      <w:pPr>
        <w:spacing w:before="0" w:line="276" w:lineRule="auto"/>
        <w:rPr>
          <w:rFonts w:asciiTheme="majorHAnsi" w:hAnsiTheme="majorHAnsi" w:cs="Arial"/>
          <w:b/>
          <w:szCs w:val="22"/>
          <w:lang w:val="en-GB"/>
        </w:rPr>
      </w:pPr>
      <w:r>
        <w:rPr>
          <w:rFonts w:asciiTheme="majorHAnsi" w:hAnsiTheme="majorHAnsi" w:cs="Arial"/>
          <w:b/>
          <w:szCs w:val="22"/>
          <w:lang w:val="en-GB"/>
        </w:rPr>
        <w:lastRenderedPageBreak/>
        <w:t>About the</w:t>
      </w:r>
      <w:r w:rsidR="00853BF5" w:rsidRPr="00890FBF">
        <w:rPr>
          <w:rFonts w:asciiTheme="majorHAnsi" w:hAnsiTheme="majorHAnsi" w:cs="Arial"/>
          <w:b/>
          <w:szCs w:val="22"/>
          <w:lang w:val="en-GB"/>
        </w:rPr>
        <w:t xml:space="preserve"> SWISS KRONO GROUP</w:t>
      </w:r>
    </w:p>
    <w:p w14:paraId="29C1DFDC" w14:textId="782D1319" w:rsidR="00853BF5" w:rsidRPr="00890FBF" w:rsidRDefault="00033718" w:rsidP="00033718">
      <w:pPr>
        <w:spacing w:before="0" w:line="276" w:lineRule="auto"/>
        <w:jc w:val="both"/>
        <w:rPr>
          <w:rStyle w:val="Hyperlink"/>
          <w:rFonts w:asciiTheme="majorHAnsi" w:hAnsiTheme="majorHAnsi" w:cs="Arial"/>
          <w:szCs w:val="22"/>
          <w:lang w:val="en-GB"/>
        </w:rPr>
      </w:pPr>
      <w:r w:rsidRPr="00033718">
        <w:rPr>
          <w:rFonts w:asciiTheme="majorHAnsi" w:hAnsiTheme="majorHAnsi" w:cs="Arial"/>
          <w:lang w:val="en-GB"/>
        </w:rPr>
        <w:t xml:space="preserve">The SWISS KRONO GROUP grew out of a firm which was established in </w:t>
      </w:r>
      <w:proofErr w:type="spellStart"/>
      <w:r w:rsidRPr="00033718">
        <w:rPr>
          <w:rFonts w:asciiTheme="majorHAnsi" w:hAnsiTheme="majorHAnsi" w:cs="Arial"/>
          <w:lang w:val="en-GB"/>
        </w:rPr>
        <w:t>Menznau</w:t>
      </w:r>
      <w:proofErr w:type="spellEnd"/>
      <w:r w:rsidRPr="00033718">
        <w:rPr>
          <w:rFonts w:asciiTheme="majorHAnsi" w:hAnsiTheme="majorHAnsi" w:cs="Arial"/>
          <w:lang w:val="en-GB"/>
        </w:rPr>
        <w:t>, Switzerland in 1966. Today it is one of the world’s leading producers of engineered wood products with more than 4,500 employees. Its owners and staff are acutely aware of their triple responsibility – namely to succeed in business, deliver top quality and reduce environmental burdens – and are committed long-term to efficiently producing modern, eco-friendly products made from wood, a renewable raw material.</w:t>
      </w:r>
      <w:r>
        <w:rPr>
          <w:rFonts w:asciiTheme="majorHAnsi" w:hAnsiTheme="majorHAnsi" w:cs="Arial"/>
          <w:lang w:val="en-GB"/>
        </w:rPr>
        <w:t xml:space="preserve"> The SWISS KRONO GROUP is headquartered in Lucerne, </w:t>
      </w:r>
      <w:proofErr w:type="spellStart"/>
      <w:r>
        <w:rPr>
          <w:rFonts w:asciiTheme="majorHAnsi" w:hAnsiTheme="majorHAnsi" w:cs="Arial"/>
          <w:lang w:val="en-GB"/>
        </w:rPr>
        <w:t>Switerzland</w:t>
      </w:r>
      <w:proofErr w:type="spellEnd"/>
      <w:r>
        <w:rPr>
          <w:rFonts w:asciiTheme="majorHAnsi" w:hAnsiTheme="majorHAnsi" w:cs="Arial"/>
          <w:lang w:val="en-GB"/>
        </w:rPr>
        <w:t>.</w:t>
      </w:r>
      <w:r w:rsidR="003125F6" w:rsidRPr="00890FBF">
        <w:rPr>
          <w:rFonts w:asciiTheme="majorHAnsi" w:hAnsiTheme="majorHAnsi" w:cs="Arial"/>
          <w:color w:val="000000"/>
          <w:szCs w:val="22"/>
          <w:lang w:val="en-GB"/>
        </w:rPr>
        <w:t xml:space="preserve"> </w:t>
      </w:r>
      <w:hyperlink r:id="rId18" w:history="1">
        <w:r w:rsidR="00407BA3" w:rsidRPr="00890FBF">
          <w:rPr>
            <w:rStyle w:val="Hyperlink"/>
            <w:rFonts w:asciiTheme="majorHAnsi" w:hAnsiTheme="majorHAnsi" w:cs="Arial"/>
            <w:szCs w:val="22"/>
            <w:lang w:val="en-GB"/>
          </w:rPr>
          <w:t>www.swisskrono.com</w:t>
        </w:r>
      </w:hyperlink>
    </w:p>
    <w:p w14:paraId="3DD82D36" w14:textId="77777777" w:rsidR="00843923" w:rsidRPr="00890FBF" w:rsidRDefault="00843923" w:rsidP="00853BF5">
      <w:pPr>
        <w:spacing w:before="0" w:line="276" w:lineRule="auto"/>
        <w:jc w:val="both"/>
        <w:rPr>
          <w:rStyle w:val="Hyperlink"/>
          <w:rFonts w:asciiTheme="majorHAnsi" w:hAnsiTheme="majorHAnsi" w:cs="Arial"/>
          <w:szCs w:val="22"/>
          <w:lang w:val="en-GB"/>
        </w:rPr>
      </w:pPr>
    </w:p>
    <w:tbl>
      <w:tblPr>
        <w:tblW w:w="0" w:type="auto"/>
        <w:tblLook w:val="04A0" w:firstRow="1" w:lastRow="0" w:firstColumn="1" w:lastColumn="0" w:noHBand="0" w:noVBand="1"/>
      </w:tblPr>
      <w:tblGrid>
        <w:gridCol w:w="4956"/>
        <w:gridCol w:w="3765"/>
      </w:tblGrid>
      <w:tr w:rsidR="00853BF5" w:rsidRPr="00890FBF" w14:paraId="7D11F0E7" w14:textId="77777777" w:rsidTr="00E2056E">
        <w:tc>
          <w:tcPr>
            <w:tcW w:w="5070" w:type="dxa"/>
          </w:tcPr>
          <w:p w14:paraId="0DB5C99A" w14:textId="38011D96" w:rsidR="00853BF5" w:rsidRPr="00890FBF" w:rsidRDefault="00033718" w:rsidP="00E2056E">
            <w:pPr>
              <w:autoSpaceDE w:val="0"/>
              <w:autoSpaceDN w:val="0"/>
              <w:adjustRightInd w:val="0"/>
              <w:spacing w:before="0" w:after="0" w:line="276" w:lineRule="auto"/>
              <w:rPr>
                <w:rFonts w:asciiTheme="majorHAnsi" w:hAnsiTheme="majorHAnsi" w:cs="Arial"/>
                <w:b/>
                <w:bCs/>
                <w:color w:val="000000"/>
                <w:szCs w:val="22"/>
                <w:lang w:val="en-GB"/>
              </w:rPr>
            </w:pPr>
            <w:r>
              <w:rPr>
                <w:rFonts w:asciiTheme="majorHAnsi" w:hAnsiTheme="majorHAnsi" w:cs="Arial"/>
                <w:b/>
                <w:bCs/>
                <w:color w:val="000000"/>
                <w:szCs w:val="22"/>
                <w:lang w:val="en-GB"/>
              </w:rPr>
              <w:t>Press Contact</w:t>
            </w:r>
          </w:p>
          <w:p w14:paraId="3342C6F6" w14:textId="206B90A3" w:rsidR="00843923" w:rsidRPr="00890FBF" w:rsidRDefault="00843923" w:rsidP="00E2056E">
            <w:pPr>
              <w:autoSpaceDE w:val="0"/>
              <w:autoSpaceDN w:val="0"/>
              <w:adjustRightInd w:val="0"/>
              <w:spacing w:before="0" w:after="0" w:line="276" w:lineRule="auto"/>
              <w:rPr>
                <w:rFonts w:asciiTheme="majorHAnsi" w:hAnsiTheme="majorHAnsi" w:cs="Arial"/>
                <w:bCs/>
                <w:color w:val="000000"/>
                <w:szCs w:val="22"/>
                <w:lang w:val="en-GB"/>
              </w:rPr>
            </w:pPr>
            <w:r w:rsidRPr="00890FBF">
              <w:rPr>
                <w:rFonts w:asciiTheme="majorHAnsi" w:hAnsiTheme="majorHAnsi" w:cs="Arial"/>
                <w:bCs/>
                <w:color w:val="000000"/>
                <w:szCs w:val="22"/>
                <w:lang w:val="en-GB"/>
              </w:rPr>
              <w:t>Urban Braun</w:t>
            </w:r>
          </w:p>
          <w:p w14:paraId="25EC1BA4" w14:textId="649E8AEA" w:rsidR="00843923" w:rsidRPr="00890FBF" w:rsidRDefault="00843923" w:rsidP="00843923">
            <w:pPr>
              <w:autoSpaceDE w:val="0"/>
              <w:autoSpaceDN w:val="0"/>
              <w:adjustRightInd w:val="0"/>
              <w:spacing w:before="0" w:after="0" w:line="276" w:lineRule="auto"/>
              <w:rPr>
                <w:rFonts w:asciiTheme="majorHAnsi" w:hAnsiTheme="majorHAnsi" w:cs="Arial"/>
                <w:bCs/>
                <w:color w:val="000000"/>
                <w:szCs w:val="22"/>
                <w:lang w:val="en-GB"/>
              </w:rPr>
            </w:pPr>
            <w:r w:rsidRPr="00890FBF">
              <w:rPr>
                <w:rFonts w:asciiTheme="majorHAnsi" w:hAnsiTheme="majorHAnsi" w:cs="Arial"/>
                <w:bCs/>
                <w:color w:val="000000"/>
                <w:szCs w:val="22"/>
                <w:lang w:val="en-GB"/>
              </w:rPr>
              <w:t>Tel</w:t>
            </w:r>
            <w:r w:rsidR="00033718">
              <w:rPr>
                <w:rFonts w:asciiTheme="majorHAnsi" w:hAnsiTheme="majorHAnsi" w:cs="Arial"/>
                <w:bCs/>
                <w:color w:val="000000"/>
                <w:szCs w:val="22"/>
                <w:lang w:val="en-GB"/>
              </w:rPr>
              <w:t>.</w:t>
            </w:r>
            <w:r w:rsidRPr="00890FBF">
              <w:rPr>
                <w:rFonts w:asciiTheme="majorHAnsi" w:hAnsiTheme="majorHAnsi" w:cs="Arial"/>
                <w:bCs/>
                <w:color w:val="000000"/>
                <w:szCs w:val="22"/>
                <w:lang w:val="en-GB"/>
              </w:rPr>
              <w:t>: +41 (0) 41 419 03 20</w:t>
            </w:r>
          </w:p>
          <w:p w14:paraId="6DED2603" w14:textId="16911EB9" w:rsidR="00843923" w:rsidRPr="00890FBF" w:rsidRDefault="00033718" w:rsidP="00843923">
            <w:pPr>
              <w:autoSpaceDE w:val="0"/>
              <w:autoSpaceDN w:val="0"/>
              <w:adjustRightInd w:val="0"/>
              <w:spacing w:before="0" w:after="0" w:line="276" w:lineRule="auto"/>
              <w:rPr>
                <w:rFonts w:asciiTheme="majorHAnsi" w:hAnsiTheme="majorHAnsi" w:cs="Arial"/>
                <w:bCs/>
                <w:color w:val="000000"/>
                <w:szCs w:val="22"/>
                <w:lang w:val="en-GB"/>
              </w:rPr>
            </w:pPr>
            <w:r>
              <w:rPr>
                <w:rFonts w:asciiTheme="majorHAnsi" w:hAnsiTheme="majorHAnsi" w:cs="Arial"/>
                <w:bCs/>
                <w:color w:val="000000"/>
                <w:szCs w:val="22"/>
                <w:lang w:val="en-GB"/>
              </w:rPr>
              <w:t>Em</w:t>
            </w:r>
            <w:r w:rsidR="00843923" w:rsidRPr="00890FBF">
              <w:rPr>
                <w:rFonts w:asciiTheme="majorHAnsi" w:hAnsiTheme="majorHAnsi" w:cs="Arial"/>
                <w:bCs/>
                <w:color w:val="000000"/>
                <w:szCs w:val="22"/>
                <w:lang w:val="en-GB"/>
              </w:rPr>
              <w:t xml:space="preserve">ail: </w:t>
            </w:r>
            <w:hyperlink r:id="rId19" w:history="1">
              <w:r w:rsidR="00843923" w:rsidRPr="00890FBF">
                <w:rPr>
                  <w:rStyle w:val="Hyperlink"/>
                  <w:rFonts w:asciiTheme="majorHAnsi" w:hAnsiTheme="majorHAnsi" w:cs="Arial"/>
                  <w:bCs/>
                  <w:szCs w:val="22"/>
                  <w:lang w:val="en-GB"/>
                </w:rPr>
                <w:t>urban.braun@krono.com</w:t>
              </w:r>
            </w:hyperlink>
            <w:r w:rsidR="00843923" w:rsidRPr="00890FBF">
              <w:rPr>
                <w:rFonts w:asciiTheme="majorHAnsi" w:hAnsiTheme="majorHAnsi" w:cs="Arial"/>
                <w:bCs/>
                <w:color w:val="000000"/>
                <w:szCs w:val="22"/>
                <w:lang w:val="en-GB"/>
              </w:rPr>
              <w:t xml:space="preserve"> </w:t>
            </w:r>
          </w:p>
          <w:p w14:paraId="23D79493" w14:textId="77777777" w:rsidR="00843923" w:rsidRPr="00890FBF" w:rsidRDefault="00843923" w:rsidP="00E2056E">
            <w:pPr>
              <w:autoSpaceDE w:val="0"/>
              <w:autoSpaceDN w:val="0"/>
              <w:adjustRightInd w:val="0"/>
              <w:spacing w:before="0" w:after="0" w:line="276" w:lineRule="auto"/>
              <w:rPr>
                <w:rFonts w:asciiTheme="majorHAnsi" w:hAnsiTheme="majorHAnsi" w:cs="Arial"/>
                <w:bCs/>
                <w:color w:val="000000"/>
                <w:szCs w:val="22"/>
                <w:lang w:val="en-GB"/>
              </w:rPr>
            </w:pPr>
          </w:p>
          <w:p w14:paraId="1203C1C9" w14:textId="77777777" w:rsidR="00853BF5" w:rsidRPr="00890FBF" w:rsidRDefault="00853BF5" w:rsidP="00E2056E">
            <w:pPr>
              <w:autoSpaceDE w:val="0"/>
              <w:autoSpaceDN w:val="0"/>
              <w:adjustRightInd w:val="0"/>
              <w:spacing w:before="0" w:after="0" w:line="276" w:lineRule="auto"/>
              <w:rPr>
                <w:rFonts w:asciiTheme="majorHAnsi" w:hAnsiTheme="majorHAnsi" w:cs="Arial"/>
                <w:bCs/>
                <w:color w:val="000000"/>
                <w:szCs w:val="22"/>
                <w:lang w:val="en-GB"/>
              </w:rPr>
            </w:pPr>
            <w:r w:rsidRPr="00890FBF">
              <w:rPr>
                <w:rFonts w:asciiTheme="majorHAnsi" w:hAnsiTheme="majorHAnsi" w:cs="Arial"/>
                <w:bCs/>
                <w:color w:val="000000"/>
                <w:szCs w:val="22"/>
                <w:lang w:val="en-GB"/>
              </w:rPr>
              <w:t>Ute Bachmann</w:t>
            </w:r>
          </w:p>
          <w:p w14:paraId="352DEF45" w14:textId="36D22B4A" w:rsidR="00853BF5" w:rsidRPr="00890FBF" w:rsidRDefault="00853BF5" w:rsidP="00E2056E">
            <w:pPr>
              <w:pStyle w:val="HTMLVorformatiert"/>
              <w:spacing w:line="276" w:lineRule="auto"/>
              <w:rPr>
                <w:rFonts w:asciiTheme="majorHAnsi" w:eastAsia="Cambria" w:hAnsiTheme="majorHAnsi" w:cs="Arial"/>
                <w:bCs/>
                <w:color w:val="000000"/>
                <w:sz w:val="22"/>
                <w:szCs w:val="22"/>
                <w:lang w:val="en-GB" w:eastAsia="en-US"/>
              </w:rPr>
            </w:pPr>
            <w:r w:rsidRPr="00890FBF">
              <w:rPr>
                <w:rFonts w:asciiTheme="majorHAnsi" w:eastAsia="Cambria" w:hAnsiTheme="majorHAnsi" w:cs="Arial"/>
                <w:bCs/>
                <w:color w:val="000000"/>
                <w:sz w:val="22"/>
                <w:szCs w:val="22"/>
                <w:lang w:val="en-GB" w:eastAsia="en-US"/>
              </w:rPr>
              <w:t>Tel</w:t>
            </w:r>
            <w:r w:rsidR="00033718">
              <w:rPr>
                <w:rFonts w:asciiTheme="majorHAnsi" w:eastAsia="Cambria" w:hAnsiTheme="majorHAnsi" w:cs="Arial"/>
                <w:bCs/>
                <w:color w:val="000000"/>
                <w:sz w:val="22"/>
                <w:szCs w:val="22"/>
                <w:lang w:val="en-GB" w:eastAsia="en-US"/>
              </w:rPr>
              <w:t>.</w:t>
            </w:r>
            <w:r w:rsidRPr="00890FBF">
              <w:rPr>
                <w:rFonts w:asciiTheme="majorHAnsi" w:eastAsia="Cambria" w:hAnsiTheme="majorHAnsi" w:cs="Arial"/>
                <w:bCs/>
                <w:color w:val="000000"/>
                <w:sz w:val="22"/>
                <w:szCs w:val="22"/>
                <w:lang w:val="en-GB" w:eastAsia="en-US"/>
              </w:rPr>
              <w:t>: +49 (0)</w:t>
            </w:r>
            <w:r w:rsidR="00033718">
              <w:rPr>
                <w:rFonts w:asciiTheme="majorHAnsi" w:eastAsia="Cambria" w:hAnsiTheme="majorHAnsi" w:cs="Arial"/>
                <w:bCs/>
                <w:color w:val="000000"/>
                <w:sz w:val="22"/>
                <w:szCs w:val="22"/>
                <w:lang w:val="en-GB" w:eastAsia="en-US"/>
              </w:rPr>
              <w:t xml:space="preserve"> </w:t>
            </w:r>
            <w:r w:rsidRPr="00890FBF">
              <w:rPr>
                <w:rFonts w:asciiTheme="majorHAnsi" w:eastAsia="Cambria" w:hAnsiTheme="majorHAnsi" w:cs="Arial"/>
                <w:bCs/>
                <w:color w:val="000000"/>
                <w:sz w:val="22"/>
                <w:szCs w:val="22"/>
                <w:lang w:val="en-GB" w:eastAsia="en-US"/>
              </w:rPr>
              <w:t>176 99938586</w:t>
            </w:r>
          </w:p>
          <w:p w14:paraId="3E410D32" w14:textId="37D384DC" w:rsidR="00853BF5" w:rsidRPr="00890FBF" w:rsidRDefault="00853BF5" w:rsidP="00E2056E">
            <w:pPr>
              <w:pStyle w:val="HTMLVorformatiert"/>
              <w:spacing w:line="276" w:lineRule="auto"/>
              <w:rPr>
                <w:rFonts w:asciiTheme="majorHAnsi" w:eastAsia="Cambria" w:hAnsiTheme="majorHAnsi" w:cs="Arial"/>
                <w:bCs/>
                <w:color w:val="000000"/>
                <w:sz w:val="22"/>
                <w:szCs w:val="22"/>
                <w:lang w:val="en-GB" w:eastAsia="en-US"/>
              </w:rPr>
            </w:pPr>
            <w:r w:rsidRPr="00890FBF">
              <w:rPr>
                <w:rFonts w:asciiTheme="majorHAnsi" w:eastAsia="Cambria" w:hAnsiTheme="majorHAnsi" w:cs="Arial"/>
                <w:bCs/>
                <w:color w:val="000000"/>
                <w:sz w:val="22"/>
                <w:szCs w:val="22"/>
                <w:lang w:val="en-GB" w:eastAsia="en-US"/>
              </w:rPr>
              <w:t xml:space="preserve">Fax: </w:t>
            </w:r>
            <w:r w:rsidR="00C8288D" w:rsidRPr="00890FBF">
              <w:rPr>
                <w:rFonts w:asciiTheme="majorHAnsi" w:eastAsia="Cambria" w:hAnsiTheme="majorHAnsi" w:cs="Arial"/>
                <w:bCs/>
                <w:color w:val="000000"/>
                <w:sz w:val="22"/>
                <w:szCs w:val="22"/>
                <w:lang w:val="en-GB" w:eastAsia="en-US"/>
              </w:rPr>
              <w:t>+49 (0)</w:t>
            </w:r>
            <w:r w:rsidR="00033718">
              <w:rPr>
                <w:rFonts w:asciiTheme="majorHAnsi" w:eastAsia="Cambria" w:hAnsiTheme="majorHAnsi" w:cs="Arial"/>
                <w:bCs/>
                <w:color w:val="000000"/>
                <w:sz w:val="22"/>
                <w:szCs w:val="22"/>
                <w:lang w:val="en-GB" w:eastAsia="en-US"/>
              </w:rPr>
              <w:t xml:space="preserve"> </w:t>
            </w:r>
            <w:r w:rsidRPr="00890FBF">
              <w:rPr>
                <w:rFonts w:asciiTheme="majorHAnsi" w:eastAsia="Cambria" w:hAnsiTheme="majorHAnsi" w:cs="Arial"/>
                <w:bCs/>
                <w:color w:val="000000"/>
                <w:sz w:val="22"/>
                <w:szCs w:val="22"/>
                <w:lang w:val="en-GB" w:eastAsia="en-US"/>
              </w:rPr>
              <w:t>3222 3350590</w:t>
            </w:r>
          </w:p>
          <w:p w14:paraId="60A41CEA" w14:textId="1095F9D8" w:rsidR="00853BF5" w:rsidRPr="00890FBF" w:rsidRDefault="00033718" w:rsidP="00E2056E">
            <w:pPr>
              <w:pStyle w:val="HTMLVorformatiert"/>
              <w:spacing w:line="276" w:lineRule="auto"/>
              <w:rPr>
                <w:rFonts w:asciiTheme="majorHAnsi" w:hAnsiTheme="majorHAnsi" w:cs="Arial"/>
                <w:sz w:val="22"/>
                <w:szCs w:val="22"/>
                <w:lang w:val="en-GB"/>
              </w:rPr>
            </w:pPr>
            <w:r>
              <w:rPr>
                <w:rFonts w:asciiTheme="majorHAnsi" w:eastAsia="Cambria" w:hAnsiTheme="majorHAnsi" w:cs="Arial"/>
                <w:bCs/>
                <w:color w:val="000000"/>
                <w:sz w:val="22"/>
                <w:szCs w:val="22"/>
                <w:lang w:val="en-GB" w:eastAsia="en-US"/>
              </w:rPr>
              <w:t>Em</w:t>
            </w:r>
            <w:r w:rsidR="00853BF5" w:rsidRPr="00890FBF">
              <w:rPr>
                <w:rFonts w:asciiTheme="majorHAnsi" w:eastAsia="Cambria" w:hAnsiTheme="majorHAnsi" w:cs="Arial"/>
                <w:bCs/>
                <w:color w:val="000000"/>
                <w:sz w:val="22"/>
                <w:szCs w:val="22"/>
                <w:lang w:val="en-GB" w:eastAsia="en-US"/>
              </w:rPr>
              <w:t xml:space="preserve">ail: </w:t>
            </w:r>
            <w:hyperlink r:id="rId20" w:history="1">
              <w:r w:rsidR="00853BF5" w:rsidRPr="00890FBF">
                <w:rPr>
                  <w:rStyle w:val="Hyperlink"/>
                  <w:rFonts w:asciiTheme="majorHAnsi" w:eastAsia="Cambria" w:hAnsiTheme="majorHAnsi" w:cs="Arial"/>
                  <w:bCs/>
                  <w:sz w:val="22"/>
                  <w:szCs w:val="22"/>
                  <w:lang w:val="en-GB" w:eastAsia="en-US"/>
                </w:rPr>
                <w:t>u.bachmann@werbeagentur-nowack.de</w:t>
              </w:r>
            </w:hyperlink>
            <w:r w:rsidR="00853BF5" w:rsidRPr="00890FBF">
              <w:rPr>
                <w:rFonts w:asciiTheme="majorHAnsi" w:eastAsia="Cambria" w:hAnsiTheme="majorHAnsi" w:cs="Arial"/>
                <w:bCs/>
                <w:color w:val="000000"/>
                <w:sz w:val="22"/>
                <w:szCs w:val="22"/>
                <w:lang w:val="en-GB" w:eastAsia="en-US"/>
              </w:rPr>
              <w:t xml:space="preserve"> </w:t>
            </w:r>
          </w:p>
        </w:tc>
        <w:tc>
          <w:tcPr>
            <w:tcW w:w="3851" w:type="dxa"/>
          </w:tcPr>
          <w:p w14:paraId="12F6307A" w14:textId="0E4F473E" w:rsidR="00853BF5" w:rsidRPr="00EE17D9" w:rsidRDefault="003125F6" w:rsidP="00E2056E">
            <w:pPr>
              <w:autoSpaceDE w:val="0"/>
              <w:autoSpaceDN w:val="0"/>
              <w:adjustRightInd w:val="0"/>
              <w:spacing w:before="0" w:after="0" w:line="276" w:lineRule="auto"/>
              <w:jc w:val="right"/>
              <w:rPr>
                <w:rFonts w:asciiTheme="majorHAnsi" w:hAnsiTheme="majorHAnsi" w:cs="Arial"/>
                <w:color w:val="000000"/>
                <w:szCs w:val="22"/>
              </w:rPr>
            </w:pPr>
            <w:r w:rsidRPr="00EE17D9">
              <w:rPr>
                <w:rFonts w:asciiTheme="majorHAnsi" w:hAnsiTheme="majorHAnsi" w:cs="Arial"/>
                <w:color w:val="000000"/>
                <w:szCs w:val="22"/>
              </w:rPr>
              <w:t>SWISS KRONO GROUP</w:t>
            </w:r>
          </w:p>
          <w:p w14:paraId="09AE6847" w14:textId="77777777" w:rsidR="00853BF5" w:rsidRPr="00EE17D9" w:rsidRDefault="00853BF5" w:rsidP="00E2056E">
            <w:pPr>
              <w:autoSpaceDE w:val="0"/>
              <w:autoSpaceDN w:val="0"/>
              <w:adjustRightInd w:val="0"/>
              <w:spacing w:before="0" w:after="0" w:line="276" w:lineRule="auto"/>
              <w:jc w:val="right"/>
              <w:rPr>
                <w:rFonts w:asciiTheme="majorHAnsi" w:hAnsiTheme="majorHAnsi" w:cs="Arial"/>
                <w:szCs w:val="22"/>
              </w:rPr>
            </w:pPr>
            <w:proofErr w:type="spellStart"/>
            <w:r w:rsidRPr="00EE17D9">
              <w:rPr>
                <w:rFonts w:asciiTheme="majorHAnsi" w:hAnsiTheme="majorHAnsi" w:cs="Arial"/>
                <w:szCs w:val="22"/>
              </w:rPr>
              <w:t>Haldenstrasse</w:t>
            </w:r>
            <w:proofErr w:type="spellEnd"/>
            <w:r w:rsidRPr="00EE17D9">
              <w:rPr>
                <w:rFonts w:asciiTheme="majorHAnsi" w:hAnsiTheme="majorHAnsi" w:cs="Arial"/>
                <w:szCs w:val="22"/>
              </w:rPr>
              <w:t xml:space="preserve"> 12</w:t>
            </w:r>
          </w:p>
          <w:p w14:paraId="02E328DD" w14:textId="21EF6BBA" w:rsidR="00853BF5" w:rsidRPr="00EE17D9" w:rsidRDefault="00853BF5" w:rsidP="00E2056E">
            <w:pPr>
              <w:autoSpaceDE w:val="0"/>
              <w:autoSpaceDN w:val="0"/>
              <w:adjustRightInd w:val="0"/>
              <w:spacing w:before="0" w:after="0" w:line="276" w:lineRule="auto"/>
              <w:jc w:val="right"/>
              <w:rPr>
                <w:rFonts w:asciiTheme="majorHAnsi" w:hAnsiTheme="majorHAnsi" w:cs="Arial"/>
                <w:szCs w:val="22"/>
              </w:rPr>
            </w:pPr>
            <w:r w:rsidRPr="00EE17D9">
              <w:rPr>
                <w:rFonts w:asciiTheme="majorHAnsi" w:hAnsiTheme="majorHAnsi" w:cs="Arial"/>
                <w:szCs w:val="22"/>
              </w:rPr>
              <w:t xml:space="preserve">CH-6006 </w:t>
            </w:r>
            <w:proofErr w:type="spellStart"/>
            <w:r w:rsidR="00033718" w:rsidRPr="00EE17D9">
              <w:rPr>
                <w:rFonts w:asciiTheme="majorHAnsi" w:hAnsiTheme="majorHAnsi" w:cs="Arial"/>
                <w:szCs w:val="22"/>
              </w:rPr>
              <w:t>Lucerne</w:t>
            </w:r>
            <w:proofErr w:type="spellEnd"/>
          </w:p>
          <w:p w14:paraId="5FA35B2F" w14:textId="3EE216A1" w:rsidR="00853BF5" w:rsidRPr="00EE17D9" w:rsidRDefault="00033718" w:rsidP="00E2056E">
            <w:pPr>
              <w:autoSpaceDE w:val="0"/>
              <w:autoSpaceDN w:val="0"/>
              <w:adjustRightInd w:val="0"/>
              <w:spacing w:before="0" w:after="0" w:line="276" w:lineRule="auto"/>
              <w:jc w:val="right"/>
              <w:rPr>
                <w:rFonts w:asciiTheme="majorHAnsi" w:hAnsiTheme="majorHAnsi" w:cs="Arial"/>
                <w:szCs w:val="22"/>
              </w:rPr>
            </w:pPr>
            <w:proofErr w:type="spellStart"/>
            <w:r w:rsidRPr="00EE17D9">
              <w:rPr>
                <w:rFonts w:asciiTheme="majorHAnsi" w:hAnsiTheme="majorHAnsi" w:cs="Arial"/>
                <w:szCs w:val="22"/>
              </w:rPr>
              <w:t>Switzerland</w:t>
            </w:r>
            <w:proofErr w:type="spellEnd"/>
          </w:p>
          <w:p w14:paraId="18EDFD0F" w14:textId="70E2653E" w:rsidR="00853BF5" w:rsidRPr="00890FBF" w:rsidRDefault="008A0E0B" w:rsidP="00E2056E">
            <w:pPr>
              <w:autoSpaceDE w:val="0"/>
              <w:autoSpaceDN w:val="0"/>
              <w:adjustRightInd w:val="0"/>
              <w:spacing w:before="0" w:after="0" w:line="276" w:lineRule="auto"/>
              <w:jc w:val="right"/>
              <w:rPr>
                <w:rFonts w:asciiTheme="majorHAnsi" w:hAnsiTheme="majorHAnsi" w:cs="Arial"/>
                <w:szCs w:val="22"/>
                <w:lang w:val="en-GB"/>
              </w:rPr>
            </w:pPr>
            <w:hyperlink r:id="rId21" w:history="1">
              <w:r w:rsidR="009E727C" w:rsidRPr="00890FBF">
                <w:rPr>
                  <w:rStyle w:val="Hyperlink"/>
                  <w:rFonts w:asciiTheme="majorHAnsi" w:hAnsiTheme="majorHAnsi" w:cs="Arial"/>
                  <w:szCs w:val="22"/>
                  <w:lang w:val="en-GB"/>
                </w:rPr>
                <w:t>www.swisskrono.com</w:t>
              </w:r>
            </w:hyperlink>
            <w:r w:rsidR="00853BF5" w:rsidRPr="00890FBF">
              <w:rPr>
                <w:rFonts w:asciiTheme="majorHAnsi" w:hAnsiTheme="majorHAnsi" w:cs="Arial"/>
                <w:color w:val="0000FF"/>
                <w:szCs w:val="22"/>
                <w:lang w:val="en-GB"/>
              </w:rPr>
              <w:t xml:space="preserve"> </w:t>
            </w:r>
          </w:p>
        </w:tc>
      </w:tr>
    </w:tbl>
    <w:p w14:paraId="3453C08F" w14:textId="77777777" w:rsidR="00853BF5" w:rsidRPr="00890FBF" w:rsidRDefault="00853BF5" w:rsidP="002F1378">
      <w:pPr>
        <w:spacing w:after="0"/>
        <w:rPr>
          <w:rFonts w:asciiTheme="majorHAnsi" w:hAnsiTheme="majorHAnsi" w:cs="Arial"/>
          <w:sz w:val="24"/>
          <w:lang w:val="en-GB"/>
        </w:rPr>
      </w:pPr>
    </w:p>
    <w:sectPr w:rsidR="00853BF5" w:rsidRPr="00890FBF" w:rsidSect="00566170">
      <w:headerReference w:type="default" r:id="rId22"/>
      <w:footerReference w:type="default" r:id="rId23"/>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4120C" w14:textId="77777777" w:rsidR="008A0E0B" w:rsidRDefault="008A0E0B">
      <w:pPr>
        <w:spacing w:before="0" w:after="0" w:line="240" w:lineRule="auto"/>
      </w:pPr>
      <w:r>
        <w:separator/>
      </w:r>
    </w:p>
  </w:endnote>
  <w:endnote w:type="continuationSeparator" w:id="0">
    <w:p w14:paraId="5CD40040" w14:textId="77777777" w:rsidR="008A0E0B" w:rsidRDefault="008A0E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C452" w14:textId="629DF13F" w:rsidR="0017744D" w:rsidRPr="005108A4" w:rsidRDefault="0017744D" w:rsidP="00FD09C9">
    <w:pPr>
      <w:pStyle w:val="Fuzeile"/>
      <w:tabs>
        <w:tab w:val="clear" w:pos="9072"/>
        <w:tab w:val="right" w:pos="8789"/>
      </w:tabs>
      <w:rPr>
        <w:rFonts w:asciiTheme="majorHAnsi" w:hAnsiTheme="majorHAnsi"/>
      </w:rPr>
    </w:pPr>
    <w:r w:rsidRPr="005108A4">
      <w:rPr>
        <w:rStyle w:val="Seitenzahl"/>
        <w:rFonts w:asciiTheme="majorHAnsi" w:hAnsiTheme="majorHAnsi"/>
      </w:rPr>
      <w:t>© SWISS KRONO GROUP</w:t>
    </w:r>
    <w:r w:rsidRPr="005108A4">
      <w:rPr>
        <w:rStyle w:val="Seitenzahl"/>
        <w:rFonts w:asciiTheme="majorHAnsi" w:hAnsiTheme="majorHAnsi"/>
      </w:rPr>
      <w:tab/>
    </w:r>
    <w:r w:rsidRPr="005108A4">
      <w:rPr>
        <w:rStyle w:val="Seitenzahl"/>
        <w:rFonts w:asciiTheme="majorHAnsi" w:hAnsiTheme="majorHAnsi"/>
      </w:rPr>
      <w:tab/>
    </w:r>
    <w:r w:rsidR="00982CB0" w:rsidRPr="005108A4">
      <w:rPr>
        <w:rStyle w:val="Seitenzahl"/>
        <w:rFonts w:asciiTheme="majorHAnsi" w:hAnsiTheme="majorHAnsi"/>
      </w:rPr>
      <w:t>Page</w:t>
    </w:r>
    <w:r w:rsidRPr="005108A4">
      <w:rPr>
        <w:rStyle w:val="Seitenzahl"/>
        <w:rFonts w:asciiTheme="majorHAnsi" w:hAnsiTheme="majorHAnsi"/>
      </w:rPr>
      <w:t xml:space="preserve"> </w:t>
    </w:r>
    <w:r w:rsidRPr="005108A4">
      <w:rPr>
        <w:rStyle w:val="Seitenzahl"/>
        <w:rFonts w:asciiTheme="majorHAnsi" w:hAnsiTheme="majorHAnsi"/>
      </w:rPr>
      <w:fldChar w:fldCharType="begin"/>
    </w:r>
    <w:r w:rsidRPr="005108A4">
      <w:rPr>
        <w:rStyle w:val="Seitenzahl"/>
        <w:rFonts w:asciiTheme="majorHAnsi" w:hAnsiTheme="majorHAnsi"/>
      </w:rPr>
      <w:instrText xml:space="preserve"> PAGE </w:instrText>
    </w:r>
    <w:r w:rsidRPr="005108A4">
      <w:rPr>
        <w:rStyle w:val="Seitenzahl"/>
        <w:rFonts w:asciiTheme="majorHAnsi" w:hAnsiTheme="majorHAnsi"/>
      </w:rPr>
      <w:fldChar w:fldCharType="separate"/>
    </w:r>
    <w:r w:rsidR="00701401">
      <w:rPr>
        <w:rStyle w:val="Seitenzahl"/>
        <w:rFonts w:asciiTheme="majorHAnsi" w:hAnsiTheme="majorHAnsi"/>
        <w:noProof/>
      </w:rPr>
      <w:t>1</w:t>
    </w:r>
    <w:r w:rsidRPr="005108A4">
      <w:rPr>
        <w:rStyle w:val="Seitenzahl"/>
        <w:rFonts w:asciiTheme="majorHAnsi" w:hAnsiTheme="majorHAnsi"/>
      </w:rPr>
      <w:fldChar w:fldCharType="end"/>
    </w:r>
    <w:r w:rsidRPr="005108A4">
      <w:rPr>
        <w:rStyle w:val="Seitenzahl"/>
        <w:rFonts w:asciiTheme="majorHAnsi" w:hAnsiTheme="majorHAnsi"/>
      </w:rPr>
      <w:t xml:space="preserve"> </w:t>
    </w:r>
    <w:proofErr w:type="spellStart"/>
    <w:r w:rsidR="00982CB0" w:rsidRPr="005108A4">
      <w:rPr>
        <w:rStyle w:val="Seitenzahl"/>
        <w:rFonts w:asciiTheme="majorHAnsi" w:hAnsiTheme="majorHAnsi"/>
      </w:rPr>
      <w:t>of</w:t>
    </w:r>
    <w:proofErr w:type="spellEnd"/>
    <w:r w:rsidRPr="005108A4">
      <w:rPr>
        <w:rStyle w:val="Seitenzahl"/>
        <w:rFonts w:asciiTheme="majorHAnsi" w:hAnsiTheme="majorHAnsi"/>
      </w:rPr>
      <w:t xml:space="preserve"> </w:t>
    </w:r>
    <w:r w:rsidRPr="005108A4">
      <w:rPr>
        <w:rStyle w:val="Seitenzahl"/>
        <w:rFonts w:asciiTheme="majorHAnsi" w:hAnsiTheme="majorHAnsi"/>
      </w:rPr>
      <w:fldChar w:fldCharType="begin"/>
    </w:r>
    <w:r w:rsidRPr="005108A4">
      <w:rPr>
        <w:rStyle w:val="Seitenzahl"/>
        <w:rFonts w:asciiTheme="majorHAnsi" w:hAnsiTheme="majorHAnsi"/>
      </w:rPr>
      <w:instrText xml:space="preserve"> NUMPAGES </w:instrText>
    </w:r>
    <w:r w:rsidRPr="005108A4">
      <w:rPr>
        <w:rStyle w:val="Seitenzahl"/>
        <w:rFonts w:asciiTheme="majorHAnsi" w:hAnsiTheme="majorHAnsi"/>
      </w:rPr>
      <w:fldChar w:fldCharType="separate"/>
    </w:r>
    <w:r w:rsidR="00701401">
      <w:rPr>
        <w:rStyle w:val="Seitenzahl"/>
        <w:rFonts w:asciiTheme="majorHAnsi" w:hAnsiTheme="majorHAnsi"/>
        <w:noProof/>
      </w:rPr>
      <w:t>7</w:t>
    </w:r>
    <w:r w:rsidRPr="005108A4">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D9A07" w14:textId="77777777" w:rsidR="008A0E0B" w:rsidRDefault="008A0E0B">
      <w:pPr>
        <w:spacing w:before="0" w:after="0" w:line="240" w:lineRule="auto"/>
      </w:pPr>
      <w:r>
        <w:separator/>
      </w:r>
    </w:p>
  </w:footnote>
  <w:footnote w:type="continuationSeparator" w:id="0">
    <w:p w14:paraId="1B4D9E2D" w14:textId="77777777" w:rsidR="008A0E0B" w:rsidRDefault="008A0E0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EE6B" w14:textId="1596FEFF" w:rsidR="0017744D" w:rsidRPr="00D21FA0" w:rsidRDefault="0017744D" w:rsidP="00825AC6">
    <w:pPr>
      <w:pStyle w:val="Kopfzeile"/>
      <w:rPr>
        <w:rFonts w:asciiTheme="majorHAnsi" w:hAnsiTheme="majorHAnsi"/>
      </w:rPr>
    </w:pPr>
    <w:r w:rsidRPr="00D21FA0">
      <w:rPr>
        <w:rFonts w:asciiTheme="majorHAnsi" w:hAnsiTheme="majorHAnsi"/>
        <w:noProof/>
        <w:lang w:eastAsia="de-DE"/>
      </w:rPr>
      <w:drawing>
        <wp:anchor distT="0" distB="0" distL="114300" distR="114300" simplePos="0" relativeHeight="251658240" behindDoc="1" locked="1" layoutInCell="1" allowOverlap="1" wp14:anchorId="31A5AF0D" wp14:editId="6E9717F6">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0FBF" w:rsidRPr="00D21FA0">
      <w:rPr>
        <w:rFonts w:asciiTheme="majorHAnsi" w:hAnsiTheme="majorHAnsi"/>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0231C"/>
    <w:rsid w:val="00011A5A"/>
    <w:rsid w:val="00011E31"/>
    <w:rsid w:val="00024A90"/>
    <w:rsid w:val="00033718"/>
    <w:rsid w:val="000407AA"/>
    <w:rsid w:val="00043407"/>
    <w:rsid w:val="00054BB8"/>
    <w:rsid w:val="00061E58"/>
    <w:rsid w:val="000636BA"/>
    <w:rsid w:val="0007397C"/>
    <w:rsid w:val="00080A9D"/>
    <w:rsid w:val="0008445A"/>
    <w:rsid w:val="00084CB5"/>
    <w:rsid w:val="00087451"/>
    <w:rsid w:val="000930D0"/>
    <w:rsid w:val="00093B79"/>
    <w:rsid w:val="00094E51"/>
    <w:rsid w:val="00097E6B"/>
    <w:rsid w:val="000B0697"/>
    <w:rsid w:val="000B156F"/>
    <w:rsid w:val="000B5AEB"/>
    <w:rsid w:val="000C3512"/>
    <w:rsid w:val="000D4595"/>
    <w:rsid w:val="000D463D"/>
    <w:rsid w:val="000D5AE1"/>
    <w:rsid w:val="000E2E41"/>
    <w:rsid w:val="000E3A8E"/>
    <w:rsid w:val="000E403B"/>
    <w:rsid w:val="000F3117"/>
    <w:rsid w:val="000F4F86"/>
    <w:rsid w:val="000F5F34"/>
    <w:rsid w:val="00112D7E"/>
    <w:rsid w:val="00115B63"/>
    <w:rsid w:val="00117F28"/>
    <w:rsid w:val="00131B9A"/>
    <w:rsid w:val="00131E76"/>
    <w:rsid w:val="00132EC5"/>
    <w:rsid w:val="001340D2"/>
    <w:rsid w:val="00141231"/>
    <w:rsid w:val="0014483B"/>
    <w:rsid w:val="00145EEA"/>
    <w:rsid w:val="00146163"/>
    <w:rsid w:val="00146FA9"/>
    <w:rsid w:val="00150F2E"/>
    <w:rsid w:val="00152D15"/>
    <w:rsid w:val="001579C9"/>
    <w:rsid w:val="0016229A"/>
    <w:rsid w:val="00164F8E"/>
    <w:rsid w:val="001652C3"/>
    <w:rsid w:val="0016771D"/>
    <w:rsid w:val="00170AD9"/>
    <w:rsid w:val="00175B53"/>
    <w:rsid w:val="0017744D"/>
    <w:rsid w:val="00180FEF"/>
    <w:rsid w:val="0018386D"/>
    <w:rsid w:val="00183CE5"/>
    <w:rsid w:val="001B228A"/>
    <w:rsid w:val="001B2639"/>
    <w:rsid w:val="001B7C2F"/>
    <w:rsid w:val="001C163E"/>
    <w:rsid w:val="001C3AFD"/>
    <w:rsid w:val="001E1AF7"/>
    <w:rsid w:val="001E5475"/>
    <w:rsid w:val="001E715B"/>
    <w:rsid w:val="001F1868"/>
    <w:rsid w:val="001F448B"/>
    <w:rsid w:val="001F51AF"/>
    <w:rsid w:val="00201A22"/>
    <w:rsid w:val="00201FBA"/>
    <w:rsid w:val="0021032C"/>
    <w:rsid w:val="00215C4F"/>
    <w:rsid w:val="00226A4A"/>
    <w:rsid w:val="00233CA7"/>
    <w:rsid w:val="002422A1"/>
    <w:rsid w:val="00253FE5"/>
    <w:rsid w:val="00255164"/>
    <w:rsid w:val="00262F0E"/>
    <w:rsid w:val="00266659"/>
    <w:rsid w:val="00272935"/>
    <w:rsid w:val="00273D25"/>
    <w:rsid w:val="00276D62"/>
    <w:rsid w:val="00280731"/>
    <w:rsid w:val="00282A92"/>
    <w:rsid w:val="00284DE2"/>
    <w:rsid w:val="002851A1"/>
    <w:rsid w:val="00286E08"/>
    <w:rsid w:val="0029194F"/>
    <w:rsid w:val="002922D3"/>
    <w:rsid w:val="002946CF"/>
    <w:rsid w:val="00295F86"/>
    <w:rsid w:val="002A63D4"/>
    <w:rsid w:val="002B2ACC"/>
    <w:rsid w:val="002B373A"/>
    <w:rsid w:val="002B734E"/>
    <w:rsid w:val="002C2B88"/>
    <w:rsid w:val="002C4F4B"/>
    <w:rsid w:val="002C5FE9"/>
    <w:rsid w:val="002C774A"/>
    <w:rsid w:val="002D41FA"/>
    <w:rsid w:val="002E113F"/>
    <w:rsid w:val="002E402E"/>
    <w:rsid w:val="002E5A47"/>
    <w:rsid w:val="002E5D5A"/>
    <w:rsid w:val="002F1378"/>
    <w:rsid w:val="002F16FF"/>
    <w:rsid w:val="002F1D3F"/>
    <w:rsid w:val="002F3AEF"/>
    <w:rsid w:val="002F5E12"/>
    <w:rsid w:val="002F7A8E"/>
    <w:rsid w:val="0030637C"/>
    <w:rsid w:val="003125F6"/>
    <w:rsid w:val="00314281"/>
    <w:rsid w:val="00327D0E"/>
    <w:rsid w:val="00335B22"/>
    <w:rsid w:val="0034078D"/>
    <w:rsid w:val="003500DA"/>
    <w:rsid w:val="00350ACD"/>
    <w:rsid w:val="0035141B"/>
    <w:rsid w:val="0035362B"/>
    <w:rsid w:val="00360ECA"/>
    <w:rsid w:val="003622AB"/>
    <w:rsid w:val="0036706A"/>
    <w:rsid w:val="003735C6"/>
    <w:rsid w:val="00377572"/>
    <w:rsid w:val="00383929"/>
    <w:rsid w:val="00383F8B"/>
    <w:rsid w:val="00384D7B"/>
    <w:rsid w:val="00385FD4"/>
    <w:rsid w:val="00387894"/>
    <w:rsid w:val="003927F0"/>
    <w:rsid w:val="00394F1E"/>
    <w:rsid w:val="003B33F2"/>
    <w:rsid w:val="003B4A53"/>
    <w:rsid w:val="003C08DC"/>
    <w:rsid w:val="003C55F7"/>
    <w:rsid w:val="003C7C41"/>
    <w:rsid w:val="003D6E11"/>
    <w:rsid w:val="003E0B3E"/>
    <w:rsid w:val="003E5E84"/>
    <w:rsid w:val="003E6230"/>
    <w:rsid w:val="00403A7F"/>
    <w:rsid w:val="00404A8F"/>
    <w:rsid w:val="0040635B"/>
    <w:rsid w:val="00407BA3"/>
    <w:rsid w:val="004107E8"/>
    <w:rsid w:val="004114D8"/>
    <w:rsid w:val="0041473C"/>
    <w:rsid w:val="00415AB0"/>
    <w:rsid w:val="0041726D"/>
    <w:rsid w:val="004205A0"/>
    <w:rsid w:val="00423AC3"/>
    <w:rsid w:val="00424408"/>
    <w:rsid w:val="0043561D"/>
    <w:rsid w:val="00446160"/>
    <w:rsid w:val="00447420"/>
    <w:rsid w:val="00456448"/>
    <w:rsid w:val="00460C3B"/>
    <w:rsid w:val="00461E4E"/>
    <w:rsid w:val="004663C7"/>
    <w:rsid w:val="004738F9"/>
    <w:rsid w:val="004852A0"/>
    <w:rsid w:val="00490199"/>
    <w:rsid w:val="004A251B"/>
    <w:rsid w:val="004B2959"/>
    <w:rsid w:val="004B318B"/>
    <w:rsid w:val="004C4792"/>
    <w:rsid w:val="004C7923"/>
    <w:rsid w:val="004E2C38"/>
    <w:rsid w:val="004E3AEC"/>
    <w:rsid w:val="004E5090"/>
    <w:rsid w:val="004E52BA"/>
    <w:rsid w:val="004F22E1"/>
    <w:rsid w:val="004F4F71"/>
    <w:rsid w:val="004F5585"/>
    <w:rsid w:val="00502B86"/>
    <w:rsid w:val="0050527F"/>
    <w:rsid w:val="005108A4"/>
    <w:rsid w:val="00513E85"/>
    <w:rsid w:val="00522E12"/>
    <w:rsid w:val="005255C2"/>
    <w:rsid w:val="00530317"/>
    <w:rsid w:val="00533A7A"/>
    <w:rsid w:val="00537CCE"/>
    <w:rsid w:val="00541858"/>
    <w:rsid w:val="00545A02"/>
    <w:rsid w:val="00550AEE"/>
    <w:rsid w:val="00552556"/>
    <w:rsid w:val="00553CC0"/>
    <w:rsid w:val="00560E40"/>
    <w:rsid w:val="00566170"/>
    <w:rsid w:val="0056652E"/>
    <w:rsid w:val="00570AA2"/>
    <w:rsid w:val="005863D6"/>
    <w:rsid w:val="00586C39"/>
    <w:rsid w:val="00595761"/>
    <w:rsid w:val="00597567"/>
    <w:rsid w:val="005A2F83"/>
    <w:rsid w:val="005A2F8D"/>
    <w:rsid w:val="005A5BE1"/>
    <w:rsid w:val="005B6B33"/>
    <w:rsid w:val="005C122E"/>
    <w:rsid w:val="005D02EC"/>
    <w:rsid w:val="005D1453"/>
    <w:rsid w:val="005D40A0"/>
    <w:rsid w:val="005D7EFC"/>
    <w:rsid w:val="005E1FD3"/>
    <w:rsid w:val="005E2926"/>
    <w:rsid w:val="005E6079"/>
    <w:rsid w:val="005F0761"/>
    <w:rsid w:val="005F6112"/>
    <w:rsid w:val="006042EB"/>
    <w:rsid w:val="00612CD9"/>
    <w:rsid w:val="006240E9"/>
    <w:rsid w:val="00626317"/>
    <w:rsid w:val="00630FDC"/>
    <w:rsid w:val="00633C15"/>
    <w:rsid w:val="00651EAD"/>
    <w:rsid w:val="006547B3"/>
    <w:rsid w:val="00673C0D"/>
    <w:rsid w:val="00682F0C"/>
    <w:rsid w:val="00684F95"/>
    <w:rsid w:val="006A061E"/>
    <w:rsid w:val="006A406E"/>
    <w:rsid w:val="006A7921"/>
    <w:rsid w:val="006C58B6"/>
    <w:rsid w:val="006D2B9E"/>
    <w:rsid w:val="006D42B3"/>
    <w:rsid w:val="00701401"/>
    <w:rsid w:val="007025D2"/>
    <w:rsid w:val="00702C2C"/>
    <w:rsid w:val="00703495"/>
    <w:rsid w:val="007058B5"/>
    <w:rsid w:val="007138A1"/>
    <w:rsid w:val="00725D7A"/>
    <w:rsid w:val="007275B0"/>
    <w:rsid w:val="00731674"/>
    <w:rsid w:val="00743FB5"/>
    <w:rsid w:val="00745DCC"/>
    <w:rsid w:val="00750B9A"/>
    <w:rsid w:val="0075510E"/>
    <w:rsid w:val="00755CF0"/>
    <w:rsid w:val="00755E65"/>
    <w:rsid w:val="0075760D"/>
    <w:rsid w:val="007605EA"/>
    <w:rsid w:val="00765BB9"/>
    <w:rsid w:val="00765F10"/>
    <w:rsid w:val="0077736A"/>
    <w:rsid w:val="007805D2"/>
    <w:rsid w:val="00780743"/>
    <w:rsid w:val="007857B8"/>
    <w:rsid w:val="007A1395"/>
    <w:rsid w:val="007A2702"/>
    <w:rsid w:val="007A4BE7"/>
    <w:rsid w:val="007A5C87"/>
    <w:rsid w:val="007D2C74"/>
    <w:rsid w:val="007D2F80"/>
    <w:rsid w:val="007D3DBC"/>
    <w:rsid w:val="007D400A"/>
    <w:rsid w:val="007D47D7"/>
    <w:rsid w:val="007D698D"/>
    <w:rsid w:val="007D7364"/>
    <w:rsid w:val="007E7303"/>
    <w:rsid w:val="007F4163"/>
    <w:rsid w:val="0080177C"/>
    <w:rsid w:val="0080247D"/>
    <w:rsid w:val="008106ED"/>
    <w:rsid w:val="00811066"/>
    <w:rsid w:val="00817CF8"/>
    <w:rsid w:val="00822609"/>
    <w:rsid w:val="00822EBF"/>
    <w:rsid w:val="00824398"/>
    <w:rsid w:val="00825519"/>
    <w:rsid w:val="00825AC6"/>
    <w:rsid w:val="008322D6"/>
    <w:rsid w:val="00833523"/>
    <w:rsid w:val="00834C5B"/>
    <w:rsid w:val="00835894"/>
    <w:rsid w:val="008372A9"/>
    <w:rsid w:val="00842EA7"/>
    <w:rsid w:val="00843923"/>
    <w:rsid w:val="0084487F"/>
    <w:rsid w:val="00847485"/>
    <w:rsid w:val="00851C53"/>
    <w:rsid w:val="00853BF5"/>
    <w:rsid w:val="0085565A"/>
    <w:rsid w:val="00855C9D"/>
    <w:rsid w:val="00861243"/>
    <w:rsid w:val="00861CC7"/>
    <w:rsid w:val="00862FCD"/>
    <w:rsid w:val="00874288"/>
    <w:rsid w:val="0088250D"/>
    <w:rsid w:val="00890E9B"/>
    <w:rsid w:val="00890FBF"/>
    <w:rsid w:val="0089225E"/>
    <w:rsid w:val="008958D2"/>
    <w:rsid w:val="0089676B"/>
    <w:rsid w:val="008971B2"/>
    <w:rsid w:val="0089736F"/>
    <w:rsid w:val="0089768D"/>
    <w:rsid w:val="00897804"/>
    <w:rsid w:val="008A0E0B"/>
    <w:rsid w:val="008A356A"/>
    <w:rsid w:val="008C684C"/>
    <w:rsid w:val="008C7908"/>
    <w:rsid w:val="008D06AA"/>
    <w:rsid w:val="008D1066"/>
    <w:rsid w:val="008D119C"/>
    <w:rsid w:val="008D59D0"/>
    <w:rsid w:val="008E1E73"/>
    <w:rsid w:val="008E35D9"/>
    <w:rsid w:val="008E388C"/>
    <w:rsid w:val="008E3AD5"/>
    <w:rsid w:val="008E5902"/>
    <w:rsid w:val="008E5EE5"/>
    <w:rsid w:val="008E7C08"/>
    <w:rsid w:val="0090044B"/>
    <w:rsid w:val="00900EA2"/>
    <w:rsid w:val="009016DC"/>
    <w:rsid w:val="00903078"/>
    <w:rsid w:val="00904327"/>
    <w:rsid w:val="00904A70"/>
    <w:rsid w:val="0090526A"/>
    <w:rsid w:val="009065ED"/>
    <w:rsid w:val="00915254"/>
    <w:rsid w:val="0091542F"/>
    <w:rsid w:val="0092084D"/>
    <w:rsid w:val="00923017"/>
    <w:rsid w:val="0093119E"/>
    <w:rsid w:val="00931D35"/>
    <w:rsid w:val="0093308C"/>
    <w:rsid w:val="00940583"/>
    <w:rsid w:val="00943871"/>
    <w:rsid w:val="00947767"/>
    <w:rsid w:val="00947C41"/>
    <w:rsid w:val="00952B17"/>
    <w:rsid w:val="00957067"/>
    <w:rsid w:val="00962E10"/>
    <w:rsid w:val="009708C0"/>
    <w:rsid w:val="0097147A"/>
    <w:rsid w:val="00975478"/>
    <w:rsid w:val="00976929"/>
    <w:rsid w:val="00976DCF"/>
    <w:rsid w:val="00981F08"/>
    <w:rsid w:val="00982CB0"/>
    <w:rsid w:val="00987D45"/>
    <w:rsid w:val="009A5281"/>
    <w:rsid w:val="009B25D7"/>
    <w:rsid w:val="009B2659"/>
    <w:rsid w:val="009C02C5"/>
    <w:rsid w:val="009C31AA"/>
    <w:rsid w:val="009C444E"/>
    <w:rsid w:val="009C6A82"/>
    <w:rsid w:val="009C6FC4"/>
    <w:rsid w:val="009C7887"/>
    <w:rsid w:val="009E08C4"/>
    <w:rsid w:val="009E468E"/>
    <w:rsid w:val="009E727C"/>
    <w:rsid w:val="00A15BF2"/>
    <w:rsid w:val="00A15DE3"/>
    <w:rsid w:val="00A17FD0"/>
    <w:rsid w:val="00A217A2"/>
    <w:rsid w:val="00A24152"/>
    <w:rsid w:val="00A3288E"/>
    <w:rsid w:val="00A32B7A"/>
    <w:rsid w:val="00A343F3"/>
    <w:rsid w:val="00A42D64"/>
    <w:rsid w:val="00A4324D"/>
    <w:rsid w:val="00A45246"/>
    <w:rsid w:val="00A45472"/>
    <w:rsid w:val="00A53CFC"/>
    <w:rsid w:val="00A540E1"/>
    <w:rsid w:val="00A601C2"/>
    <w:rsid w:val="00A619A2"/>
    <w:rsid w:val="00A62404"/>
    <w:rsid w:val="00A656E0"/>
    <w:rsid w:val="00A73CD3"/>
    <w:rsid w:val="00A74204"/>
    <w:rsid w:val="00A758FF"/>
    <w:rsid w:val="00A76E17"/>
    <w:rsid w:val="00A85E27"/>
    <w:rsid w:val="00A86015"/>
    <w:rsid w:val="00A86C01"/>
    <w:rsid w:val="00A87951"/>
    <w:rsid w:val="00A908F4"/>
    <w:rsid w:val="00A976C6"/>
    <w:rsid w:val="00AB2297"/>
    <w:rsid w:val="00AB61F6"/>
    <w:rsid w:val="00AB7C4C"/>
    <w:rsid w:val="00AC1534"/>
    <w:rsid w:val="00AC3815"/>
    <w:rsid w:val="00AC6E0C"/>
    <w:rsid w:val="00AD413F"/>
    <w:rsid w:val="00AE6C2E"/>
    <w:rsid w:val="00AF1996"/>
    <w:rsid w:val="00AF5186"/>
    <w:rsid w:val="00AF5257"/>
    <w:rsid w:val="00AF68D8"/>
    <w:rsid w:val="00B00AFD"/>
    <w:rsid w:val="00B11303"/>
    <w:rsid w:val="00B12827"/>
    <w:rsid w:val="00B31CF0"/>
    <w:rsid w:val="00B34C86"/>
    <w:rsid w:val="00B373E0"/>
    <w:rsid w:val="00B44929"/>
    <w:rsid w:val="00B52D54"/>
    <w:rsid w:val="00B53981"/>
    <w:rsid w:val="00B67490"/>
    <w:rsid w:val="00B83017"/>
    <w:rsid w:val="00B83936"/>
    <w:rsid w:val="00B91617"/>
    <w:rsid w:val="00BA376E"/>
    <w:rsid w:val="00BB1367"/>
    <w:rsid w:val="00BB15F0"/>
    <w:rsid w:val="00BD41C9"/>
    <w:rsid w:val="00BD57DB"/>
    <w:rsid w:val="00BE19AF"/>
    <w:rsid w:val="00BF027D"/>
    <w:rsid w:val="00BF4F94"/>
    <w:rsid w:val="00C144FE"/>
    <w:rsid w:val="00C17A54"/>
    <w:rsid w:val="00C212FA"/>
    <w:rsid w:val="00C2207B"/>
    <w:rsid w:val="00C23834"/>
    <w:rsid w:val="00C42C6C"/>
    <w:rsid w:val="00C44E55"/>
    <w:rsid w:val="00C47EC8"/>
    <w:rsid w:val="00C5420D"/>
    <w:rsid w:val="00C54C2F"/>
    <w:rsid w:val="00C71F97"/>
    <w:rsid w:val="00C737D3"/>
    <w:rsid w:val="00C7535F"/>
    <w:rsid w:val="00C80A95"/>
    <w:rsid w:val="00C8288D"/>
    <w:rsid w:val="00C85501"/>
    <w:rsid w:val="00C87C8A"/>
    <w:rsid w:val="00C97723"/>
    <w:rsid w:val="00CA4317"/>
    <w:rsid w:val="00CC133E"/>
    <w:rsid w:val="00CC5058"/>
    <w:rsid w:val="00CD0BA8"/>
    <w:rsid w:val="00CD3D0A"/>
    <w:rsid w:val="00CE2907"/>
    <w:rsid w:val="00CE57AE"/>
    <w:rsid w:val="00CF4F51"/>
    <w:rsid w:val="00CF62A0"/>
    <w:rsid w:val="00D024EA"/>
    <w:rsid w:val="00D0608D"/>
    <w:rsid w:val="00D102B2"/>
    <w:rsid w:val="00D13180"/>
    <w:rsid w:val="00D1500B"/>
    <w:rsid w:val="00D20E33"/>
    <w:rsid w:val="00D21FA0"/>
    <w:rsid w:val="00D27FAD"/>
    <w:rsid w:val="00D30D39"/>
    <w:rsid w:val="00D31FEA"/>
    <w:rsid w:val="00D336EE"/>
    <w:rsid w:val="00D4199B"/>
    <w:rsid w:val="00D4286B"/>
    <w:rsid w:val="00D4664E"/>
    <w:rsid w:val="00D50EC2"/>
    <w:rsid w:val="00D54399"/>
    <w:rsid w:val="00D55185"/>
    <w:rsid w:val="00D67B61"/>
    <w:rsid w:val="00D83A5B"/>
    <w:rsid w:val="00D85868"/>
    <w:rsid w:val="00D85BF4"/>
    <w:rsid w:val="00D867C5"/>
    <w:rsid w:val="00D90A32"/>
    <w:rsid w:val="00D95B87"/>
    <w:rsid w:val="00DA0572"/>
    <w:rsid w:val="00DA50A5"/>
    <w:rsid w:val="00DA7A76"/>
    <w:rsid w:val="00DB1231"/>
    <w:rsid w:val="00DB47DD"/>
    <w:rsid w:val="00DC0E1F"/>
    <w:rsid w:val="00DC3D30"/>
    <w:rsid w:val="00DC4074"/>
    <w:rsid w:val="00DC7D87"/>
    <w:rsid w:val="00DD3A52"/>
    <w:rsid w:val="00DD40E4"/>
    <w:rsid w:val="00DD4E33"/>
    <w:rsid w:val="00DD6BF3"/>
    <w:rsid w:val="00DE0293"/>
    <w:rsid w:val="00DE0E24"/>
    <w:rsid w:val="00DE1A38"/>
    <w:rsid w:val="00DE4561"/>
    <w:rsid w:val="00DE57D2"/>
    <w:rsid w:val="00DF048E"/>
    <w:rsid w:val="00DF1E5D"/>
    <w:rsid w:val="00DF30A7"/>
    <w:rsid w:val="00DF57C0"/>
    <w:rsid w:val="00E03F3E"/>
    <w:rsid w:val="00E0527D"/>
    <w:rsid w:val="00E05AF7"/>
    <w:rsid w:val="00E05B4B"/>
    <w:rsid w:val="00E1415B"/>
    <w:rsid w:val="00E16D1C"/>
    <w:rsid w:val="00E2056E"/>
    <w:rsid w:val="00E23DF9"/>
    <w:rsid w:val="00E34F76"/>
    <w:rsid w:val="00E357CC"/>
    <w:rsid w:val="00E37E9C"/>
    <w:rsid w:val="00E40A55"/>
    <w:rsid w:val="00E420DD"/>
    <w:rsid w:val="00E43550"/>
    <w:rsid w:val="00E47CFB"/>
    <w:rsid w:val="00E51D8E"/>
    <w:rsid w:val="00E520B6"/>
    <w:rsid w:val="00E61BE7"/>
    <w:rsid w:val="00E62DDC"/>
    <w:rsid w:val="00E70C85"/>
    <w:rsid w:val="00E76A77"/>
    <w:rsid w:val="00E773CF"/>
    <w:rsid w:val="00E82AA8"/>
    <w:rsid w:val="00E87CF7"/>
    <w:rsid w:val="00E96B00"/>
    <w:rsid w:val="00EA411A"/>
    <w:rsid w:val="00EB09D1"/>
    <w:rsid w:val="00EB6783"/>
    <w:rsid w:val="00EC0EC4"/>
    <w:rsid w:val="00EC299E"/>
    <w:rsid w:val="00ED73C3"/>
    <w:rsid w:val="00ED7885"/>
    <w:rsid w:val="00EE17D9"/>
    <w:rsid w:val="00EE7B3D"/>
    <w:rsid w:val="00F056A2"/>
    <w:rsid w:val="00F05E32"/>
    <w:rsid w:val="00F106FF"/>
    <w:rsid w:val="00F235C1"/>
    <w:rsid w:val="00F24A46"/>
    <w:rsid w:val="00F25A23"/>
    <w:rsid w:val="00F275EC"/>
    <w:rsid w:val="00F352A7"/>
    <w:rsid w:val="00F37E2F"/>
    <w:rsid w:val="00F430F9"/>
    <w:rsid w:val="00F4637C"/>
    <w:rsid w:val="00F470FD"/>
    <w:rsid w:val="00F53D0D"/>
    <w:rsid w:val="00F60366"/>
    <w:rsid w:val="00F7145B"/>
    <w:rsid w:val="00F75F5B"/>
    <w:rsid w:val="00F9661C"/>
    <w:rsid w:val="00F96E7E"/>
    <w:rsid w:val="00FA0E1B"/>
    <w:rsid w:val="00FA29A3"/>
    <w:rsid w:val="00FA2AC0"/>
    <w:rsid w:val="00FA4967"/>
    <w:rsid w:val="00FA73A7"/>
    <w:rsid w:val="00FB0F22"/>
    <w:rsid w:val="00FB3D6E"/>
    <w:rsid w:val="00FB5480"/>
    <w:rsid w:val="00FB57C3"/>
    <w:rsid w:val="00FC4267"/>
    <w:rsid w:val="00FC5C34"/>
    <w:rsid w:val="00FC5F91"/>
    <w:rsid w:val="00FC6099"/>
    <w:rsid w:val="00FD0237"/>
    <w:rsid w:val="00FD0605"/>
    <w:rsid w:val="00FD09C9"/>
    <w:rsid w:val="00FE494B"/>
    <w:rsid w:val="00FE496B"/>
    <w:rsid w:val="00FE5651"/>
    <w:rsid w:val="00FF0860"/>
    <w:rsid w:val="00FF10AA"/>
    <w:rsid w:val="00FF4069"/>
    <w:rsid w:val="00FF4B91"/>
    <w:rsid w:val="00FF57BB"/>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hps">
    <w:name w:val="hps"/>
    <w:basedOn w:val="Absatz-Standardschriftart"/>
    <w:rsid w:val="00E205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hps">
    <w:name w:val="hps"/>
    <w:basedOn w:val="Absatz-Standardschriftart"/>
    <w:rsid w:val="00E2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475">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83481877">
      <w:bodyDiv w:val="1"/>
      <w:marLeft w:val="0"/>
      <w:marRight w:val="0"/>
      <w:marTop w:val="0"/>
      <w:marBottom w:val="0"/>
      <w:divBdr>
        <w:top w:val="none" w:sz="0" w:space="0" w:color="auto"/>
        <w:left w:val="none" w:sz="0" w:space="0" w:color="auto"/>
        <w:bottom w:val="none" w:sz="0" w:space="0" w:color="auto"/>
        <w:right w:val="none" w:sz="0" w:space="0" w:color="auto"/>
      </w:divBdr>
    </w:div>
    <w:div w:id="765617282">
      <w:bodyDiv w:val="1"/>
      <w:marLeft w:val="0"/>
      <w:marRight w:val="0"/>
      <w:marTop w:val="0"/>
      <w:marBottom w:val="0"/>
      <w:divBdr>
        <w:top w:val="none" w:sz="0" w:space="0" w:color="auto"/>
        <w:left w:val="none" w:sz="0" w:space="0" w:color="auto"/>
        <w:bottom w:val="none" w:sz="0" w:space="0" w:color="auto"/>
        <w:right w:val="none" w:sz="0" w:space="0" w:color="auto"/>
      </w:divBdr>
      <w:divsChild>
        <w:div w:id="1618246568">
          <w:marLeft w:val="0"/>
          <w:marRight w:val="0"/>
          <w:marTop w:val="0"/>
          <w:marBottom w:val="0"/>
          <w:divBdr>
            <w:top w:val="none" w:sz="0" w:space="0" w:color="auto"/>
            <w:left w:val="none" w:sz="0" w:space="0" w:color="auto"/>
            <w:bottom w:val="none" w:sz="0" w:space="0" w:color="auto"/>
            <w:right w:val="none" w:sz="0" w:space="0" w:color="auto"/>
          </w:divBdr>
        </w:div>
        <w:div w:id="2124493042">
          <w:marLeft w:val="0"/>
          <w:marRight w:val="0"/>
          <w:marTop w:val="0"/>
          <w:marBottom w:val="0"/>
          <w:divBdr>
            <w:top w:val="none" w:sz="0" w:space="0" w:color="auto"/>
            <w:left w:val="none" w:sz="0" w:space="0" w:color="auto"/>
            <w:bottom w:val="none" w:sz="0" w:space="0" w:color="auto"/>
            <w:right w:val="none" w:sz="0" w:space="0" w:color="auto"/>
          </w:divBdr>
        </w:div>
        <w:div w:id="991837145">
          <w:marLeft w:val="0"/>
          <w:marRight w:val="0"/>
          <w:marTop w:val="0"/>
          <w:marBottom w:val="0"/>
          <w:divBdr>
            <w:top w:val="none" w:sz="0" w:space="0" w:color="auto"/>
            <w:left w:val="none" w:sz="0" w:space="0" w:color="auto"/>
            <w:bottom w:val="none" w:sz="0" w:space="0" w:color="auto"/>
            <w:right w:val="none" w:sz="0" w:space="0" w:color="auto"/>
          </w:divBdr>
        </w:div>
        <w:div w:id="317342466">
          <w:marLeft w:val="0"/>
          <w:marRight w:val="0"/>
          <w:marTop w:val="0"/>
          <w:marBottom w:val="0"/>
          <w:divBdr>
            <w:top w:val="none" w:sz="0" w:space="0" w:color="auto"/>
            <w:left w:val="none" w:sz="0" w:space="0" w:color="auto"/>
            <w:bottom w:val="none" w:sz="0" w:space="0" w:color="auto"/>
            <w:right w:val="none" w:sz="0" w:space="0" w:color="auto"/>
          </w:divBdr>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8874120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72566620">
      <w:bodyDiv w:val="1"/>
      <w:marLeft w:val="0"/>
      <w:marRight w:val="0"/>
      <w:marTop w:val="0"/>
      <w:marBottom w:val="0"/>
      <w:divBdr>
        <w:top w:val="none" w:sz="0" w:space="0" w:color="auto"/>
        <w:left w:val="none" w:sz="0" w:space="0" w:color="auto"/>
        <w:bottom w:val="none" w:sz="0" w:space="0" w:color="auto"/>
        <w:right w:val="none" w:sz="0" w:space="0" w:color="auto"/>
      </w:divBdr>
    </w:div>
    <w:div w:id="1012340069">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56741567">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14048050">
      <w:bodyDiv w:val="1"/>
      <w:marLeft w:val="0"/>
      <w:marRight w:val="0"/>
      <w:marTop w:val="0"/>
      <w:marBottom w:val="0"/>
      <w:divBdr>
        <w:top w:val="none" w:sz="0" w:space="0" w:color="auto"/>
        <w:left w:val="none" w:sz="0" w:space="0" w:color="auto"/>
        <w:bottom w:val="none" w:sz="0" w:space="0" w:color="auto"/>
        <w:right w:val="none" w:sz="0" w:space="0" w:color="auto"/>
      </w:divBdr>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24874339">
      <w:bodyDiv w:val="1"/>
      <w:marLeft w:val="0"/>
      <w:marRight w:val="0"/>
      <w:marTop w:val="0"/>
      <w:marBottom w:val="0"/>
      <w:divBdr>
        <w:top w:val="none" w:sz="0" w:space="0" w:color="auto"/>
        <w:left w:val="none" w:sz="0" w:space="0" w:color="auto"/>
        <w:bottom w:val="none" w:sz="0" w:space="0" w:color="auto"/>
        <w:right w:val="none" w:sz="0" w:space="0" w:color="auto"/>
      </w:divBdr>
      <w:divsChild>
        <w:div w:id="1917788597">
          <w:marLeft w:val="0"/>
          <w:marRight w:val="0"/>
          <w:marTop w:val="0"/>
          <w:marBottom w:val="0"/>
          <w:divBdr>
            <w:top w:val="none" w:sz="0" w:space="0" w:color="auto"/>
            <w:left w:val="none" w:sz="0" w:space="0" w:color="auto"/>
            <w:bottom w:val="none" w:sz="0" w:space="0" w:color="auto"/>
            <w:right w:val="none" w:sz="0" w:space="0" w:color="auto"/>
          </w:divBdr>
          <w:divsChild>
            <w:div w:id="1308704211">
              <w:marLeft w:val="0"/>
              <w:marRight w:val="0"/>
              <w:marTop w:val="0"/>
              <w:marBottom w:val="0"/>
              <w:divBdr>
                <w:top w:val="none" w:sz="0" w:space="0" w:color="auto"/>
                <w:left w:val="none" w:sz="0" w:space="0" w:color="auto"/>
                <w:bottom w:val="none" w:sz="0" w:space="0" w:color="auto"/>
                <w:right w:val="none" w:sz="0" w:space="0" w:color="auto"/>
              </w:divBdr>
              <w:divsChild>
                <w:div w:id="2073313717">
                  <w:marLeft w:val="0"/>
                  <w:marRight w:val="0"/>
                  <w:marTop w:val="0"/>
                  <w:marBottom w:val="0"/>
                  <w:divBdr>
                    <w:top w:val="none" w:sz="0" w:space="0" w:color="auto"/>
                    <w:left w:val="none" w:sz="0" w:space="0" w:color="auto"/>
                    <w:bottom w:val="none" w:sz="0" w:space="0" w:color="auto"/>
                    <w:right w:val="none" w:sz="0" w:space="0" w:color="auto"/>
                  </w:divBdr>
                  <w:divsChild>
                    <w:div w:id="528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8685">
          <w:marLeft w:val="0"/>
          <w:marRight w:val="0"/>
          <w:marTop w:val="0"/>
          <w:marBottom w:val="0"/>
          <w:divBdr>
            <w:top w:val="none" w:sz="0" w:space="0" w:color="auto"/>
            <w:left w:val="none" w:sz="0" w:space="0" w:color="auto"/>
            <w:bottom w:val="none" w:sz="0" w:space="0" w:color="auto"/>
            <w:right w:val="none" w:sz="0" w:space="0" w:color="auto"/>
          </w:divBdr>
          <w:divsChild>
            <w:div w:id="836727814">
              <w:marLeft w:val="0"/>
              <w:marRight w:val="0"/>
              <w:marTop w:val="0"/>
              <w:marBottom w:val="0"/>
              <w:divBdr>
                <w:top w:val="none" w:sz="0" w:space="0" w:color="auto"/>
                <w:left w:val="none" w:sz="0" w:space="0" w:color="auto"/>
                <w:bottom w:val="none" w:sz="0" w:space="0" w:color="auto"/>
                <w:right w:val="none" w:sz="0" w:space="0" w:color="auto"/>
              </w:divBdr>
              <w:divsChild>
                <w:div w:id="2141678711">
                  <w:marLeft w:val="0"/>
                  <w:marRight w:val="0"/>
                  <w:marTop w:val="0"/>
                  <w:marBottom w:val="0"/>
                  <w:divBdr>
                    <w:top w:val="none" w:sz="0" w:space="0" w:color="auto"/>
                    <w:left w:val="none" w:sz="0" w:space="0" w:color="auto"/>
                    <w:bottom w:val="none" w:sz="0" w:space="0" w:color="auto"/>
                    <w:right w:val="none" w:sz="0" w:space="0" w:color="auto"/>
                  </w:divBdr>
                  <w:divsChild>
                    <w:div w:id="1992715238">
                      <w:marLeft w:val="0"/>
                      <w:marRight w:val="0"/>
                      <w:marTop w:val="0"/>
                      <w:marBottom w:val="0"/>
                      <w:divBdr>
                        <w:top w:val="none" w:sz="0" w:space="0" w:color="auto"/>
                        <w:left w:val="none" w:sz="0" w:space="0" w:color="auto"/>
                        <w:bottom w:val="none" w:sz="0" w:space="0" w:color="auto"/>
                        <w:right w:val="none" w:sz="0" w:space="0" w:color="auto"/>
                      </w:divBdr>
                      <w:divsChild>
                        <w:div w:id="99449908">
                          <w:marLeft w:val="0"/>
                          <w:marRight w:val="0"/>
                          <w:marTop w:val="0"/>
                          <w:marBottom w:val="0"/>
                          <w:divBdr>
                            <w:top w:val="none" w:sz="0" w:space="0" w:color="auto"/>
                            <w:left w:val="none" w:sz="0" w:space="0" w:color="auto"/>
                            <w:bottom w:val="none" w:sz="0" w:space="0" w:color="auto"/>
                            <w:right w:val="none" w:sz="0" w:space="0" w:color="auto"/>
                          </w:divBdr>
                          <w:divsChild>
                            <w:div w:id="8487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swisskrono.com"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swisskrono.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u.bachmann@werbeagentur-nowack.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urban.braun@kron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575F1-8E4C-42F9-925E-ECB2AE36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896</Words>
  <Characters>5647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6530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10</cp:revision>
  <cp:lastPrinted>2016-01-07T18:46:00Z</cp:lastPrinted>
  <dcterms:created xsi:type="dcterms:W3CDTF">2016-01-06T08:45:00Z</dcterms:created>
  <dcterms:modified xsi:type="dcterms:W3CDTF">2016-01-07T18:46:00Z</dcterms:modified>
</cp:coreProperties>
</file>